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F6" w:rsidRPr="009602E7" w:rsidRDefault="00807DF6" w:rsidP="009602E7">
      <w:pPr>
        <w:pStyle w:val="1"/>
        <w:spacing w:line="640" w:lineRule="atLeast"/>
        <w:rPr>
          <w:rFonts w:ascii="方正小标宋简体" w:eastAsia="方正小标宋简体" w:hAnsi="宋体"/>
          <w:szCs w:val="44"/>
        </w:rPr>
      </w:pPr>
      <w:r w:rsidRPr="009602E7">
        <w:rPr>
          <w:rFonts w:ascii="方正小标宋简体" w:eastAsia="方正小标宋简体" w:hAnsi="宋体" w:hint="eastAsia"/>
          <w:szCs w:val="44"/>
        </w:rPr>
        <w:t>关于做好2018年度苏州科技大学校园文化精品培育名录库入库项目申报工作的通知</w:t>
      </w:r>
    </w:p>
    <w:p w:rsidR="00807DF6" w:rsidRPr="00807DF6" w:rsidRDefault="00807DF6" w:rsidP="00807DF6"/>
    <w:p w:rsidR="009602E7" w:rsidRDefault="009602E7" w:rsidP="00807DF6">
      <w:pPr>
        <w:spacing w:line="520" w:lineRule="exact"/>
        <w:jc w:val="left"/>
        <w:rPr>
          <w:rFonts w:ascii="仿宋" w:eastAsia="仿宋" w:hAnsi="仿宋" w:cs="宋体"/>
          <w:kern w:val="0"/>
          <w:sz w:val="32"/>
          <w:szCs w:val="32"/>
        </w:rPr>
      </w:pPr>
    </w:p>
    <w:p w:rsidR="00807DF6" w:rsidRPr="00383DD8" w:rsidRDefault="00807DF6" w:rsidP="00C65FDC">
      <w:pPr>
        <w:spacing w:line="520" w:lineRule="exact"/>
        <w:jc w:val="left"/>
        <w:rPr>
          <w:rFonts w:ascii="仿宋" w:eastAsia="仿宋" w:hAnsi="仿宋" w:cs="宋体"/>
          <w:kern w:val="0"/>
          <w:sz w:val="32"/>
          <w:szCs w:val="32"/>
        </w:rPr>
      </w:pPr>
      <w:r w:rsidRPr="00383DD8">
        <w:rPr>
          <w:rFonts w:ascii="仿宋" w:eastAsia="仿宋" w:hAnsi="仿宋" w:cs="宋体" w:hint="eastAsia"/>
          <w:kern w:val="0"/>
          <w:sz w:val="32"/>
          <w:szCs w:val="32"/>
        </w:rPr>
        <w:t>校属各单位：</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为充分发挥校园文化精品的示范引领作用，加大对文化项目的培育、引导、管理和支持，推动我校文化</w:t>
      </w:r>
      <w:r>
        <w:rPr>
          <w:rFonts w:ascii="仿宋" w:eastAsia="仿宋" w:hAnsi="仿宋" w:cs="宋体" w:hint="eastAsia"/>
          <w:kern w:val="0"/>
          <w:sz w:val="32"/>
          <w:szCs w:val="32"/>
        </w:rPr>
        <w:t>建设</w:t>
      </w:r>
      <w:r w:rsidR="001E7EBC">
        <w:rPr>
          <w:rFonts w:ascii="仿宋" w:eastAsia="仿宋" w:hAnsi="仿宋" w:cs="宋体" w:hint="eastAsia"/>
          <w:kern w:val="0"/>
          <w:sz w:val="32"/>
          <w:szCs w:val="32"/>
        </w:rPr>
        <w:t>快速发展，经学校文化建设</w:t>
      </w:r>
      <w:r w:rsidRPr="00383DD8">
        <w:rPr>
          <w:rFonts w:ascii="仿宋" w:eastAsia="仿宋" w:hAnsi="仿宋" w:cs="宋体" w:hint="eastAsia"/>
          <w:kern w:val="0"/>
          <w:sz w:val="32"/>
          <w:szCs w:val="32"/>
        </w:rPr>
        <w:t>领导小组研究，决定建立苏州科技大学校园文化精品</w:t>
      </w:r>
      <w:r>
        <w:rPr>
          <w:rFonts w:ascii="仿宋" w:eastAsia="仿宋" w:hAnsi="仿宋" w:cs="宋体" w:hint="eastAsia"/>
          <w:kern w:val="0"/>
          <w:sz w:val="32"/>
          <w:szCs w:val="32"/>
        </w:rPr>
        <w:t>培育</w:t>
      </w:r>
      <w:r w:rsidRPr="00383DD8">
        <w:rPr>
          <w:rFonts w:ascii="仿宋" w:eastAsia="仿宋" w:hAnsi="仿宋" w:cs="宋体" w:hint="eastAsia"/>
          <w:kern w:val="0"/>
          <w:sz w:val="32"/>
          <w:szCs w:val="32"/>
        </w:rPr>
        <w:t>名录库。结合《苏州科技大学校园文化精品</w:t>
      </w:r>
      <w:r>
        <w:rPr>
          <w:rFonts w:ascii="仿宋" w:eastAsia="仿宋" w:hAnsi="仿宋" w:cs="宋体" w:hint="eastAsia"/>
          <w:kern w:val="0"/>
          <w:sz w:val="32"/>
          <w:szCs w:val="32"/>
        </w:rPr>
        <w:t>培育</w:t>
      </w:r>
      <w:r w:rsidRPr="00383DD8">
        <w:rPr>
          <w:rFonts w:ascii="仿宋" w:eastAsia="仿宋" w:hAnsi="仿宋" w:cs="宋体" w:hint="eastAsia"/>
          <w:kern w:val="0"/>
          <w:sz w:val="32"/>
          <w:szCs w:val="32"/>
        </w:rPr>
        <w:t>名录库建设计划》有关规定，现就2018年度校园文化精品入库项目申报工作有关事项通知如下：</w:t>
      </w:r>
    </w:p>
    <w:p w:rsidR="00807DF6" w:rsidRPr="00383DD8" w:rsidRDefault="00807DF6" w:rsidP="00C65FDC">
      <w:pPr>
        <w:spacing w:line="520" w:lineRule="exact"/>
        <w:jc w:val="left"/>
        <w:rPr>
          <w:rFonts w:ascii="仿宋" w:eastAsia="仿宋" w:hAnsi="仿宋"/>
          <w:b/>
          <w:color w:val="333333"/>
          <w:sz w:val="32"/>
          <w:szCs w:val="32"/>
        </w:rPr>
      </w:pPr>
      <w:r w:rsidRPr="00383DD8">
        <w:rPr>
          <w:rFonts w:ascii="仿宋" w:eastAsia="仿宋" w:hAnsi="仿宋" w:hint="eastAsia"/>
          <w:sz w:val="32"/>
          <w:szCs w:val="32"/>
        </w:rPr>
        <w:t xml:space="preserve">   </w:t>
      </w:r>
      <w:r>
        <w:rPr>
          <w:rFonts w:ascii="仿宋" w:eastAsia="仿宋" w:hAnsi="仿宋" w:hint="eastAsia"/>
          <w:color w:val="000000"/>
          <w:sz w:val="32"/>
          <w:szCs w:val="32"/>
        </w:rPr>
        <w:t xml:space="preserve"> </w:t>
      </w:r>
      <w:r>
        <w:rPr>
          <w:rFonts w:ascii="仿宋" w:eastAsia="仿宋" w:hAnsi="仿宋" w:hint="eastAsia"/>
          <w:b/>
          <w:color w:val="333333"/>
          <w:sz w:val="32"/>
          <w:szCs w:val="32"/>
        </w:rPr>
        <w:t>一</w:t>
      </w:r>
      <w:r w:rsidRPr="00383DD8">
        <w:rPr>
          <w:rFonts w:ascii="仿宋" w:eastAsia="仿宋" w:hAnsi="仿宋" w:hint="eastAsia"/>
          <w:b/>
          <w:color w:val="333333"/>
          <w:sz w:val="32"/>
          <w:szCs w:val="32"/>
        </w:rPr>
        <w:t>、申报</w:t>
      </w:r>
      <w:r>
        <w:rPr>
          <w:rFonts w:ascii="仿宋" w:eastAsia="仿宋" w:hAnsi="仿宋" w:hint="eastAsia"/>
          <w:b/>
          <w:color w:val="333333"/>
          <w:sz w:val="32"/>
          <w:szCs w:val="32"/>
        </w:rPr>
        <w:t>范围</w:t>
      </w:r>
    </w:p>
    <w:p w:rsidR="00807DF6" w:rsidRDefault="00807DF6" w:rsidP="00C65FDC">
      <w:pPr>
        <w:pStyle w:val="a6"/>
        <w:spacing w:before="0" w:beforeAutospacing="0" w:after="0" w:afterAutospacing="0" w:line="520" w:lineRule="exact"/>
        <w:ind w:firstLineChars="200" w:firstLine="640"/>
        <w:rPr>
          <w:rFonts w:ascii="仿宋" w:eastAsia="仿宋" w:hAnsi="仿宋"/>
          <w:sz w:val="32"/>
          <w:szCs w:val="32"/>
        </w:rPr>
      </w:pPr>
      <w:r w:rsidRPr="00383DD8">
        <w:rPr>
          <w:rFonts w:ascii="仿宋" w:eastAsia="仿宋" w:hAnsi="仿宋" w:hint="eastAsia"/>
          <w:sz w:val="32"/>
          <w:szCs w:val="32"/>
        </w:rPr>
        <w:t>入库评选对象可为多年来持续开展的校园文化建设活动，也可为近年来新近开展的富有成效的校园文化建设活动。具体可以围绕以下</w:t>
      </w:r>
      <w:r>
        <w:rPr>
          <w:rFonts w:ascii="仿宋" w:eastAsia="仿宋" w:hAnsi="仿宋" w:hint="eastAsia"/>
          <w:sz w:val="32"/>
          <w:szCs w:val="32"/>
        </w:rPr>
        <w:t>范围</w:t>
      </w:r>
      <w:r w:rsidRPr="00383DD8">
        <w:rPr>
          <w:rFonts w:ascii="仿宋" w:eastAsia="仿宋" w:hAnsi="仿宋" w:hint="eastAsia"/>
          <w:sz w:val="32"/>
          <w:szCs w:val="32"/>
        </w:rPr>
        <w:t>创建：</w:t>
      </w:r>
      <w:r>
        <w:rPr>
          <w:rFonts w:ascii="仿宋" w:eastAsia="仿宋" w:hAnsi="仿宋" w:hint="eastAsia"/>
          <w:sz w:val="32"/>
          <w:szCs w:val="32"/>
        </w:rPr>
        <w:br/>
        <w:t xml:space="preserve">    （一）</w:t>
      </w:r>
      <w:r w:rsidRPr="00673956">
        <w:rPr>
          <w:rFonts w:ascii="仿宋" w:eastAsia="仿宋" w:hAnsi="仿宋" w:hint="eastAsia"/>
          <w:sz w:val="32"/>
          <w:szCs w:val="32"/>
        </w:rPr>
        <w:t>围绕培育和</w:t>
      </w:r>
      <w:proofErr w:type="gramStart"/>
      <w:r w:rsidRPr="00673956">
        <w:rPr>
          <w:rFonts w:ascii="仿宋" w:eastAsia="仿宋" w:hAnsi="仿宋" w:hint="eastAsia"/>
          <w:sz w:val="32"/>
          <w:szCs w:val="32"/>
        </w:rPr>
        <w:t>践行</w:t>
      </w:r>
      <w:proofErr w:type="gramEnd"/>
      <w:r w:rsidRPr="00673956">
        <w:rPr>
          <w:rFonts w:ascii="仿宋" w:eastAsia="仿宋" w:hAnsi="仿宋" w:hint="eastAsia"/>
          <w:sz w:val="32"/>
          <w:szCs w:val="32"/>
        </w:rPr>
        <w:t xml:space="preserve">社会主义核心价值观，增强大学生对中国特色社会主义的道路自信、理论自信、制度自信、文化自信，深入开展的各类主题教育活动。　</w:t>
      </w:r>
    </w:p>
    <w:p w:rsidR="00807DF6" w:rsidRDefault="00807DF6" w:rsidP="00C65FDC">
      <w:pPr>
        <w:pStyle w:val="a6"/>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（二）</w:t>
      </w:r>
      <w:r w:rsidRPr="00673956">
        <w:rPr>
          <w:rFonts w:ascii="仿宋" w:eastAsia="仿宋" w:hAnsi="仿宋" w:hint="eastAsia"/>
          <w:sz w:val="32"/>
          <w:szCs w:val="32"/>
        </w:rPr>
        <w:t>凸显时代特征、突出学校特色，加强校风、教风和学风建设的工作举措与实践项目。</w:t>
      </w:r>
      <w:r>
        <w:rPr>
          <w:rFonts w:ascii="仿宋" w:eastAsia="仿宋" w:hAnsi="仿宋"/>
          <w:sz w:val="32"/>
          <w:szCs w:val="32"/>
        </w:rPr>
        <w:br/>
      </w:r>
      <w:r>
        <w:rPr>
          <w:rFonts w:ascii="仿宋" w:eastAsia="仿宋" w:hAnsi="仿宋" w:hint="eastAsia"/>
          <w:sz w:val="32"/>
          <w:szCs w:val="32"/>
        </w:rPr>
        <w:t xml:space="preserve">    （三）</w:t>
      </w:r>
      <w:r w:rsidRPr="00673956">
        <w:rPr>
          <w:rFonts w:ascii="仿宋" w:eastAsia="仿宋" w:hAnsi="仿宋" w:hint="eastAsia"/>
          <w:sz w:val="32"/>
          <w:szCs w:val="32"/>
        </w:rPr>
        <w:t>推动高校进一步发挥文化传承创新功能，促进高校校园文化繁荣的校园文化建设新载体；加强高校网络文化建设和管理的新举措。</w:t>
      </w:r>
      <w:r>
        <w:rPr>
          <w:rFonts w:ascii="仿宋" w:eastAsia="仿宋" w:hAnsi="仿宋"/>
          <w:sz w:val="32"/>
          <w:szCs w:val="32"/>
        </w:rPr>
        <w:br/>
      </w:r>
      <w:r>
        <w:rPr>
          <w:rFonts w:ascii="仿宋" w:eastAsia="仿宋" w:hAnsi="仿宋" w:hint="eastAsia"/>
          <w:sz w:val="32"/>
          <w:szCs w:val="32"/>
        </w:rPr>
        <w:t xml:space="preserve">    （四）</w:t>
      </w:r>
      <w:r w:rsidRPr="00673956">
        <w:rPr>
          <w:rFonts w:ascii="仿宋" w:eastAsia="仿宋" w:hAnsi="仿宋" w:hint="eastAsia"/>
          <w:sz w:val="32"/>
          <w:szCs w:val="32"/>
        </w:rPr>
        <w:t>深化中华优秀传统文化教育的好做法、好经验。</w:t>
      </w:r>
      <w:r>
        <w:rPr>
          <w:rFonts w:ascii="仿宋" w:eastAsia="仿宋" w:hAnsi="仿宋"/>
          <w:sz w:val="32"/>
          <w:szCs w:val="32"/>
        </w:rPr>
        <w:br/>
      </w:r>
      <w:r>
        <w:rPr>
          <w:rFonts w:ascii="仿宋" w:eastAsia="仿宋" w:hAnsi="仿宋" w:hint="eastAsia"/>
          <w:sz w:val="32"/>
          <w:szCs w:val="32"/>
        </w:rPr>
        <w:t xml:space="preserve">    （五）</w:t>
      </w:r>
      <w:r w:rsidRPr="00673956">
        <w:rPr>
          <w:rFonts w:ascii="仿宋" w:eastAsia="仿宋" w:hAnsi="仿宋" w:hint="eastAsia"/>
          <w:sz w:val="32"/>
          <w:szCs w:val="32"/>
        </w:rPr>
        <w:t>陶冶大学生道德情操、丰富大学生文化生活，具有品牌影响力、深受学生喜爱的校园文化艺术活动成果。</w:t>
      </w:r>
      <w:r>
        <w:rPr>
          <w:rFonts w:ascii="仿宋" w:eastAsia="仿宋" w:hAnsi="仿宋"/>
          <w:sz w:val="32"/>
          <w:szCs w:val="32"/>
        </w:rPr>
        <w:br/>
      </w:r>
      <w:r>
        <w:rPr>
          <w:rFonts w:ascii="仿宋" w:eastAsia="仿宋" w:hAnsi="仿宋" w:hint="eastAsia"/>
          <w:sz w:val="32"/>
          <w:szCs w:val="32"/>
        </w:rPr>
        <w:lastRenderedPageBreak/>
        <w:t xml:space="preserve">    （六）</w:t>
      </w:r>
      <w:r w:rsidRPr="00673956">
        <w:rPr>
          <w:rFonts w:ascii="仿宋" w:eastAsia="仿宋" w:hAnsi="仿宋" w:hint="eastAsia"/>
          <w:sz w:val="32"/>
          <w:szCs w:val="32"/>
        </w:rPr>
        <w:t>推动高校实践育人制度化、常态化、科学化，营造实践育人文化氛围的好经验、好成果。</w:t>
      </w:r>
    </w:p>
    <w:p w:rsidR="00807DF6" w:rsidRPr="00673956" w:rsidRDefault="00807DF6" w:rsidP="00C65FDC">
      <w:pPr>
        <w:pStyle w:val="a6"/>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（七）</w:t>
      </w:r>
      <w:r w:rsidRPr="00673956">
        <w:rPr>
          <w:rFonts w:ascii="仿宋" w:eastAsia="仿宋" w:hAnsi="仿宋" w:hint="eastAsia"/>
          <w:sz w:val="32"/>
          <w:szCs w:val="32"/>
        </w:rPr>
        <w:t>其他体现中国特色社会主义先进文化发展方向，贴近实际、行之有效、感染力强的校园文化建设优秀成果。</w:t>
      </w:r>
    </w:p>
    <w:p w:rsidR="00807DF6" w:rsidRDefault="00807DF6" w:rsidP="00C65FDC">
      <w:pPr>
        <w:spacing w:line="52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二</w:t>
      </w:r>
      <w:r w:rsidRPr="00B666EE">
        <w:rPr>
          <w:rFonts w:ascii="仿宋" w:eastAsia="仿宋" w:hAnsi="仿宋" w:cs="宋体" w:hint="eastAsia"/>
          <w:b/>
          <w:kern w:val="0"/>
          <w:sz w:val="32"/>
          <w:szCs w:val="32"/>
        </w:rPr>
        <w:t>、入库条件</w:t>
      </w:r>
    </w:p>
    <w:p w:rsidR="00807DF6" w:rsidRPr="002C5B47" w:rsidRDefault="00807DF6" w:rsidP="00C65FDC">
      <w:pPr>
        <w:spacing w:line="520" w:lineRule="exact"/>
        <w:ind w:firstLineChars="200" w:firstLine="640"/>
        <w:rPr>
          <w:rFonts w:ascii="宋体" w:hAnsi="宋体"/>
          <w:sz w:val="24"/>
        </w:rPr>
      </w:pPr>
      <w:r>
        <w:rPr>
          <w:rFonts w:ascii="仿宋" w:eastAsia="仿宋" w:hAnsi="仿宋" w:hint="eastAsia"/>
          <w:sz w:val="32"/>
          <w:szCs w:val="32"/>
        </w:rPr>
        <w:t>（一）</w:t>
      </w:r>
      <w:r w:rsidRPr="00B666EE">
        <w:rPr>
          <w:rFonts w:ascii="仿宋" w:eastAsia="仿宋" w:hAnsi="仿宋" w:hint="eastAsia"/>
          <w:sz w:val="32"/>
          <w:szCs w:val="32"/>
        </w:rPr>
        <w:t>主题鲜明，富有时代感。</w:t>
      </w:r>
      <w:r w:rsidRPr="00A714CC">
        <w:rPr>
          <w:rFonts w:ascii="仿宋" w:eastAsia="仿宋" w:hAnsi="仿宋" w:hint="eastAsia"/>
          <w:sz w:val="32"/>
          <w:szCs w:val="32"/>
        </w:rPr>
        <w:t>坚持以培育和</w:t>
      </w:r>
      <w:proofErr w:type="gramStart"/>
      <w:r w:rsidRPr="00A714CC">
        <w:rPr>
          <w:rFonts w:ascii="仿宋" w:eastAsia="仿宋" w:hAnsi="仿宋" w:hint="eastAsia"/>
          <w:sz w:val="32"/>
          <w:szCs w:val="32"/>
        </w:rPr>
        <w:t>践行</w:t>
      </w:r>
      <w:proofErr w:type="gramEnd"/>
      <w:r w:rsidRPr="00A714CC">
        <w:rPr>
          <w:rFonts w:ascii="仿宋" w:eastAsia="仿宋" w:hAnsi="仿宋" w:hint="eastAsia"/>
          <w:sz w:val="32"/>
          <w:szCs w:val="32"/>
        </w:rPr>
        <w:t>社会主义核心价值观为统领，</w:t>
      </w:r>
      <w:r>
        <w:rPr>
          <w:rFonts w:ascii="仿宋" w:eastAsia="仿宋" w:hAnsi="仿宋" w:hint="eastAsia"/>
          <w:sz w:val="32"/>
          <w:szCs w:val="32"/>
        </w:rPr>
        <w:t>项目主题、目标和意义明确，能结合学校事业发展和人才培养目标，体现师生良好的精神风貌和发展成才的需求。与时俱进，有强烈的时代气息。</w:t>
      </w:r>
    </w:p>
    <w:p w:rsidR="00807DF6" w:rsidRPr="0042365D" w:rsidRDefault="00807DF6" w:rsidP="00C65FDC">
      <w:pPr>
        <w:spacing w:line="520" w:lineRule="exact"/>
        <w:ind w:firstLineChars="200" w:firstLine="640"/>
        <w:jc w:val="left"/>
        <w:rPr>
          <w:rFonts w:ascii="仿宋" w:eastAsia="仿宋" w:hAnsi="仿宋" w:cs="宋体"/>
          <w:b/>
          <w:kern w:val="0"/>
          <w:sz w:val="32"/>
          <w:szCs w:val="32"/>
        </w:rPr>
      </w:pPr>
      <w:r>
        <w:rPr>
          <w:rFonts w:ascii="仿宋" w:eastAsia="仿宋" w:hAnsi="仿宋" w:hint="eastAsia"/>
          <w:sz w:val="32"/>
          <w:szCs w:val="32"/>
        </w:rPr>
        <w:t>（二）</w:t>
      </w:r>
      <w:r w:rsidRPr="00B666EE">
        <w:rPr>
          <w:rFonts w:ascii="仿宋" w:eastAsia="仿宋" w:hAnsi="仿宋" w:hint="eastAsia"/>
          <w:sz w:val="32"/>
          <w:szCs w:val="32"/>
        </w:rPr>
        <w:t>彰显个性，体现办学特色。</w:t>
      </w:r>
      <w:r w:rsidRPr="0073760E">
        <w:rPr>
          <w:rFonts w:ascii="仿宋" w:eastAsia="仿宋" w:hAnsi="仿宋" w:hint="eastAsia"/>
          <w:sz w:val="32"/>
          <w:szCs w:val="32"/>
        </w:rPr>
        <w:t>坚持贴近校园、贴近师生、贴近生活，依托</w:t>
      </w:r>
      <w:r>
        <w:rPr>
          <w:rFonts w:ascii="仿宋" w:eastAsia="仿宋" w:hAnsi="仿宋" w:hint="eastAsia"/>
          <w:sz w:val="32"/>
          <w:szCs w:val="32"/>
        </w:rPr>
        <w:t>专业和</w:t>
      </w:r>
      <w:r w:rsidRPr="0073760E">
        <w:rPr>
          <w:rFonts w:ascii="仿宋" w:eastAsia="仿宋" w:hAnsi="仿宋" w:hint="eastAsia"/>
          <w:sz w:val="32"/>
          <w:szCs w:val="32"/>
        </w:rPr>
        <w:t>学科优势，结合单位特点，传承学校优良传统和历史积淀，具有独特的文化理念和文化品格。 </w:t>
      </w:r>
      <w:r>
        <w:rPr>
          <w:rFonts w:ascii="仿宋" w:eastAsia="仿宋" w:hAnsi="仿宋" w:hint="eastAsia"/>
          <w:sz w:val="32"/>
          <w:szCs w:val="32"/>
        </w:rPr>
        <w:br/>
        <w:t xml:space="preserve">   （三）</w:t>
      </w:r>
      <w:r w:rsidRPr="00B666EE">
        <w:rPr>
          <w:rFonts w:ascii="仿宋" w:eastAsia="仿宋" w:hAnsi="仿宋" w:hint="eastAsia"/>
          <w:sz w:val="32"/>
          <w:szCs w:val="32"/>
        </w:rPr>
        <w:t>参与面</w:t>
      </w:r>
      <w:r>
        <w:rPr>
          <w:rFonts w:ascii="仿宋" w:eastAsia="仿宋" w:hAnsi="仿宋" w:hint="eastAsia"/>
          <w:sz w:val="32"/>
          <w:szCs w:val="32"/>
        </w:rPr>
        <w:t>较</w:t>
      </w:r>
      <w:r w:rsidRPr="00B666EE">
        <w:rPr>
          <w:rFonts w:ascii="仿宋" w:eastAsia="仿宋" w:hAnsi="仿宋" w:hint="eastAsia"/>
          <w:sz w:val="32"/>
          <w:szCs w:val="32"/>
        </w:rPr>
        <w:t>广，发挥</w:t>
      </w:r>
      <w:r>
        <w:rPr>
          <w:rFonts w:ascii="仿宋" w:eastAsia="仿宋" w:hAnsi="仿宋" w:hint="eastAsia"/>
          <w:sz w:val="32"/>
          <w:szCs w:val="32"/>
        </w:rPr>
        <w:t>引领</w:t>
      </w:r>
      <w:r w:rsidRPr="00B666EE">
        <w:rPr>
          <w:rFonts w:ascii="仿宋" w:eastAsia="仿宋" w:hAnsi="仿宋" w:hint="eastAsia"/>
          <w:sz w:val="32"/>
          <w:szCs w:val="32"/>
        </w:rPr>
        <w:t>作用。参与人数</w:t>
      </w:r>
      <w:r>
        <w:rPr>
          <w:rFonts w:ascii="仿宋" w:eastAsia="仿宋" w:hAnsi="仿宋" w:hint="eastAsia"/>
          <w:sz w:val="32"/>
          <w:szCs w:val="32"/>
        </w:rPr>
        <w:t>较</w:t>
      </w:r>
      <w:r w:rsidRPr="00B666EE">
        <w:rPr>
          <w:rFonts w:ascii="仿宋" w:eastAsia="仿宋" w:hAnsi="仿宋" w:hint="eastAsia"/>
          <w:sz w:val="32"/>
          <w:szCs w:val="32"/>
        </w:rPr>
        <w:t>多，活动覆盖面广，实施效果良好，得到师生普遍认可</w:t>
      </w:r>
      <w:r>
        <w:rPr>
          <w:rFonts w:ascii="仿宋" w:eastAsia="仿宋" w:hAnsi="仿宋" w:hint="eastAsia"/>
          <w:sz w:val="32"/>
          <w:szCs w:val="32"/>
        </w:rPr>
        <w:t>，</w:t>
      </w:r>
      <w:r w:rsidRPr="00B666EE">
        <w:rPr>
          <w:rFonts w:ascii="仿宋" w:eastAsia="仿宋" w:hAnsi="仿宋" w:hint="eastAsia"/>
          <w:sz w:val="32"/>
          <w:szCs w:val="32"/>
        </w:rPr>
        <w:t>具有较明显的示范作用。</w:t>
      </w:r>
    </w:p>
    <w:p w:rsidR="00807DF6" w:rsidRPr="00383DD8" w:rsidRDefault="00807DF6" w:rsidP="00C65FDC">
      <w:pPr>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三</w:t>
      </w:r>
      <w:r w:rsidR="00316607">
        <w:rPr>
          <w:rFonts w:ascii="仿宋" w:eastAsia="仿宋" w:hAnsi="仿宋" w:hint="eastAsia"/>
          <w:b/>
          <w:sz w:val="32"/>
          <w:szCs w:val="32"/>
        </w:rPr>
        <w:t>、入库程序</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（一）申请</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1.填写《苏州科技大学校园文化精品</w:t>
      </w:r>
      <w:r>
        <w:rPr>
          <w:rFonts w:ascii="仿宋" w:eastAsia="仿宋" w:hAnsi="仿宋" w:cs="宋体" w:hint="eastAsia"/>
          <w:kern w:val="0"/>
          <w:sz w:val="32"/>
          <w:szCs w:val="32"/>
        </w:rPr>
        <w:t>培育</w:t>
      </w:r>
      <w:r w:rsidRPr="00383DD8">
        <w:rPr>
          <w:rFonts w:ascii="仿宋" w:eastAsia="仿宋" w:hAnsi="仿宋" w:cs="宋体" w:hint="eastAsia"/>
          <w:kern w:val="0"/>
          <w:sz w:val="32"/>
          <w:szCs w:val="32"/>
        </w:rPr>
        <w:t>名录库项目入库申报表》（见附件）。各参评单位应择优报送，每单位</w:t>
      </w:r>
      <w:r>
        <w:rPr>
          <w:rFonts w:ascii="仿宋" w:eastAsia="仿宋" w:hAnsi="仿宋" w:cs="宋体" w:hint="eastAsia"/>
          <w:kern w:val="0"/>
          <w:sz w:val="32"/>
          <w:szCs w:val="32"/>
        </w:rPr>
        <w:t>可以申报2</w:t>
      </w:r>
      <w:r w:rsidRPr="00383DD8">
        <w:rPr>
          <w:rFonts w:ascii="仿宋" w:eastAsia="仿宋" w:hAnsi="仿宋" w:cs="宋体" w:hint="eastAsia"/>
          <w:kern w:val="0"/>
          <w:sz w:val="32"/>
          <w:szCs w:val="32"/>
        </w:rPr>
        <w:t>项，申报表必须加盖本单位公章。</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2.文字材料：3000字以内，内容包括项目的基本思路与目标、实施方法与过程、主要成效与经验、未来发展与展望等。</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3.能够充分展现项目的相关辅助材料（图片、媒体报道、获奖证书等）</w:t>
      </w:r>
      <w:r w:rsidR="009C2EE2">
        <w:rPr>
          <w:rFonts w:ascii="仿宋" w:eastAsia="仿宋" w:hAnsi="仿宋" w:cs="宋体" w:hint="eastAsia"/>
          <w:kern w:val="0"/>
          <w:sz w:val="32"/>
          <w:szCs w:val="32"/>
        </w:rPr>
        <w:t>。</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（二）评审</w:t>
      </w:r>
    </w:p>
    <w:p w:rsidR="00807DF6" w:rsidRDefault="00807DF6" w:rsidP="00C65FDC">
      <w:pPr>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邀请校内外文化建设专家组成</w:t>
      </w:r>
      <w:r w:rsidRPr="00383DD8">
        <w:rPr>
          <w:rFonts w:ascii="仿宋" w:eastAsia="仿宋" w:hAnsi="仿宋" w:cs="宋体" w:hint="eastAsia"/>
          <w:kern w:val="0"/>
          <w:sz w:val="32"/>
          <w:szCs w:val="32"/>
        </w:rPr>
        <w:t>校园文化精品项目评审工作</w:t>
      </w:r>
      <w:r>
        <w:rPr>
          <w:rFonts w:ascii="仿宋" w:eastAsia="仿宋" w:hAnsi="仿宋" w:cs="宋体" w:hint="eastAsia"/>
          <w:kern w:val="0"/>
          <w:sz w:val="32"/>
          <w:szCs w:val="32"/>
        </w:rPr>
        <w:lastRenderedPageBreak/>
        <w:t>小组，</w:t>
      </w:r>
      <w:r w:rsidRPr="00383DD8">
        <w:rPr>
          <w:rFonts w:ascii="仿宋" w:eastAsia="仿宋" w:hAnsi="仿宋" w:cs="宋体" w:hint="eastAsia"/>
          <w:kern w:val="0"/>
          <w:sz w:val="32"/>
          <w:szCs w:val="32"/>
        </w:rPr>
        <w:t>对申请入库的</w:t>
      </w:r>
      <w:r>
        <w:rPr>
          <w:rFonts w:ascii="仿宋" w:eastAsia="仿宋" w:hAnsi="仿宋" w:cs="宋体" w:hint="eastAsia"/>
          <w:kern w:val="0"/>
          <w:sz w:val="32"/>
          <w:szCs w:val="32"/>
        </w:rPr>
        <w:t>文化项目进行综合审查和评选，形成</w:t>
      </w:r>
      <w:r w:rsidRPr="00383DD8">
        <w:rPr>
          <w:rFonts w:ascii="仿宋" w:eastAsia="仿宋" w:hAnsi="仿宋" w:cs="宋体" w:hint="eastAsia"/>
          <w:kern w:val="0"/>
          <w:sz w:val="32"/>
          <w:szCs w:val="32"/>
        </w:rPr>
        <w:t>推荐意见</w:t>
      </w:r>
      <w:r w:rsidR="00872C32">
        <w:rPr>
          <w:rFonts w:ascii="仿宋" w:eastAsia="仿宋" w:hAnsi="仿宋" w:cs="宋体" w:hint="eastAsia"/>
          <w:kern w:val="0"/>
          <w:sz w:val="32"/>
          <w:szCs w:val="32"/>
        </w:rPr>
        <w:t>，报学校文化建设</w:t>
      </w:r>
      <w:r>
        <w:rPr>
          <w:rFonts w:ascii="仿宋" w:eastAsia="仿宋" w:hAnsi="仿宋" w:cs="宋体" w:hint="eastAsia"/>
          <w:kern w:val="0"/>
          <w:sz w:val="32"/>
          <w:szCs w:val="32"/>
        </w:rPr>
        <w:t>领导小组审批通过。</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（三）公示</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对学校</w:t>
      </w:r>
      <w:r>
        <w:rPr>
          <w:rFonts w:ascii="仿宋" w:eastAsia="仿宋" w:hAnsi="仿宋" w:cs="宋体" w:hint="eastAsia"/>
          <w:kern w:val="0"/>
          <w:sz w:val="32"/>
          <w:szCs w:val="32"/>
        </w:rPr>
        <w:t>文化建设领导小组</w:t>
      </w:r>
      <w:r w:rsidRPr="00383DD8">
        <w:rPr>
          <w:rFonts w:ascii="仿宋" w:eastAsia="仿宋" w:hAnsi="仿宋" w:cs="宋体" w:hint="eastAsia"/>
          <w:kern w:val="0"/>
          <w:sz w:val="32"/>
          <w:szCs w:val="32"/>
        </w:rPr>
        <w:t>审批通过的</w:t>
      </w:r>
      <w:r>
        <w:rPr>
          <w:rFonts w:ascii="仿宋" w:eastAsia="仿宋" w:hAnsi="仿宋" w:cs="宋体" w:hint="eastAsia"/>
          <w:kern w:val="0"/>
          <w:sz w:val="32"/>
          <w:szCs w:val="32"/>
        </w:rPr>
        <w:t>文化项目</w:t>
      </w:r>
      <w:r w:rsidRPr="00383DD8">
        <w:rPr>
          <w:rFonts w:ascii="仿宋" w:eastAsia="仿宋" w:hAnsi="仿宋" w:cs="宋体" w:hint="eastAsia"/>
          <w:kern w:val="0"/>
          <w:sz w:val="32"/>
          <w:szCs w:val="32"/>
        </w:rPr>
        <w:t>在学校官网上进行为期5个工作日的公示，公示无异议的项目，纳入校园文化精品名录库。</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（四）</w:t>
      </w:r>
      <w:r>
        <w:rPr>
          <w:rFonts w:ascii="仿宋" w:eastAsia="仿宋" w:hAnsi="仿宋" w:cs="宋体" w:hint="eastAsia"/>
          <w:kern w:val="0"/>
          <w:sz w:val="32"/>
          <w:szCs w:val="32"/>
        </w:rPr>
        <w:t>培育</w:t>
      </w:r>
    </w:p>
    <w:p w:rsidR="00807DF6"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入库的文化项目培育和实施时间一般不超过两年。学校将</w:t>
      </w:r>
      <w:proofErr w:type="gramStart"/>
      <w:r w:rsidRPr="00383DD8">
        <w:rPr>
          <w:rFonts w:ascii="仿宋" w:eastAsia="仿宋" w:hAnsi="仿宋" w:cs="宋体" w:hint="eastAsia"/>
          <w:kern w:val="0"/>
          <w:sz w:val="32"/>
          <w:szCs w:val="32"/>
        </w:rPr>
        <w:t>在官网主页</w:t>
      </w:r>
      <w:proofErr w:type="gramEnd"/>
      <w:r w:rsidRPr="00383DD8">
        <w:rPr>
          <w:rFonts w:ascii="仿宋" w:eastAsia="仿宋" w:hAnsi="仿宋" w:cs="宋体" w:hint="eastAsia"/>
          <w:kern w:val="0"/>
          <w:sz w:val="32"/>
          <w:szCs w:val="32"/>
        </w:rPr>
        <w:t>开通“苏州科技大学校园文化精品名录库</w:t>
      </w:r>
      <w:r>
        <w:rPr>
          <w:rFonts w:ascii="仿宋" w:eastAsia="仿宋" w:hAnsi="仿宋" w:cs="宋体" w:hint="eastAsia"/>
          <w:kern w:val="0"/>
          <w:sz w:val="32"/>
          <w:szCs w:val="32"/>
        </w:rPr>
        <w:t>培育</w:t>
      </w:r>
      <w:r w:rsidRPr="00383DD8">
        <w:rPr>
          <w:rFonts w:ascii="仿宋" w:eastAsia="仿宋" w:hAnsi="仿宋" w:cs="宋体" w:hint="eastAsia"/>
          <w:kern w:val="0"/>
          <w:sz w:val="32"/>
          <w:szCs w:val="32"/>
        </w:rPr>
        <w:t>”专栏，对入库文化项目培育和实施过程中开展的相关活动进行集中展示。</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hint="eastAsia"/>
          <w:kern w:val="0"/>
          <w:sz w:val="32"/>
          <w:szCs w:val="32"/>
        </w:rPr>
        <w:t>（五）</w:t>
      </w:r>
      <w:r>
        <w:rPr>
          <w:rFonts w:ascii="仿宋" w:eastAsia="仿宋" w:hAnsi="仿宋" w:cs="宋体" w:hint="eastAsia"/>
          <w:kern w:val="0"/>
          <w:sz w:val="32"/>
          <w:szCs w:val="32"/>
        </w:rPr>
        <w:t>验收</w:t>
      </w:r>
    </w:p>
    <w:p w:rsidR="00807DF6" w:rsidRDefault="00807DF6" w:rsidP="00C65FDC">
      <w:pPr>
        <w:spacing w:line="520" w:lineRule="exact"/>
        <w:ind w:firstLine="640"/>
        <w:rPr>
          <w:rFonts w:ascii="仿宋_GB2312" w:eastAsia="仿宋_GB2312" w:hAnsi="宋体" w:cs="宋体"/>
          <w:kern w:val="0"/>
          <w:sz w:val="32"/>
          <w:szCs w:val="32"/>
        </w:rPr>
      </w:pPr>
      <w:r w:rsidRPr="00383DD8">
        <w:rPr>
          <w:rFonts w:ascii="仿宋" w:eastAsia="仿宋" w:hAnsi="仿宋" w:cs="宋体"/>
          <w:kern w:val="0"/>
          <w:sz w:val="32"/>
          <w:szCs w:val="32"/>
        </w:rPr>
        <w:t>对列入</w:t>
      </w:r>
      <w:r>
        <w:rPr>
          <w:rFonts w:ascii="仿宋" w:eastAsia="仿宋" w:hAnsi="仿宋" w:cs="宋体" w:hint="eastAsia"/>
          <w:kern w:val="0"/>
          <w:sz w:val="32"/>
          <w:szCs w:val="32"/>
        </w:rPr>
        <w:t>名录库的</w:t>
      </w:r>
      <w:r w:rsidRPr="00383DD8">
        <w:rPr>
          <w:rFonts w:ascii="仿宋" w:eastAsia="仿宋" w:hAnsi="仿宋" w:cs="宋体"/>
          <w:kern w:val="0"/>
          <w:sz w:val="32"/>
          <w:szCs w:val="32"/>
        </w:rPr>
        <w:t>文化项目实行</w:t>
      </w:r>
      <w:r>
        <w:rPr>
          <w:rFonts w:ascii="仿宋" w:eastAsia="仿宋" w:hAnsi="仿宋" w:cs="宋体"/>
          <w:kern w:val="0"/>
          <w:sz w:val="32"/>
          <w:szCs w:val="32"/>
        </w:rPr>
        <w:t>中期</w:t>
      </w:r>
      <w:r>
        <w:rPr>
          <w:rFonts w:ascii="仿宋" w:eastAsia="仿宋" w:hAnsi="仿宋" w:cs="宋体" w:hint="eastAsia"/>
          <w:kern w:val="0"/>
          <w:sz w:val="32"/>
          <w:szCs w:val="32"/>
        </w:rPr>
        <w:t>检查、终期评审及重新评审。</w:t>
      </w:r>
      <w:r>
        <w:rPr>
          <w:rFonts w:ascii="仿宋_GB2312" w:eastAsia="仿宋_GB2312" w:hAnsi="宋体" w:cs="宋体" w:hint="eastAsia"/>
          <w:kern w:val="0"/>
          <w:sz w:val="32"/>
          <w:szCs w:val="32"/>
        </w:rPr>
        <w:t>具体要求如下：</w:t>
      </w:r>
    </w:p>
    <w:p w:rsidR="00807DF6" w:rsidRDefault="00807DF6" w:rsidP="00C65FDC">
      <w:pPr>
        <w:spacing w:line="52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中期检查</w:t>
      </w:r>
      <w:r>
        <w:rPr>
          <w:rFonts w:ascii="仿宋_GB2312" w:eastAsia="仿宋_GB2312" w:hAnsi="宋体" w:cs="宋体" w:hint="eastAsia"/>
          <w:kern w:val="0"/>
          <w:sz w:val="32"/>
          <w:szCs w:val="32"/>
        </w:rPr>
        <w:t>一般在项目建设满1年后组织，须提交中期考核报告（</w:t>
      </w:r>
      <w:r>
        <w:rPr>
          <w:rFonts w:ascii="仿宋_GB2312" w:eastAsia="仿宋_GB2312" w:hAnsi="宋体" w:cs="宋体"/>
          <w:kern w:val="0"/>
          <w:sz w:val="32"/>
          <w:szCs w:val="32"/>
        </w:rPr>
        <w:t>内容包括</w:t>
      </w:r>
      <w:r>
        <w:rPr>
          <w:rFonts w:ascii="仿宋_GB2312" w:eastAsia="仿宋_GB2312" w:hAnsi="宋体" w:cs="宋体" w:hint="eastAsia"/>
          <w:kern w:val="0"/>
          <w:sz w:val="32"/>
          <w:szCs w:val="32"/>
        </w:rPr>
        <w:t>项目</w:t>
      </w:r>
      <w:r>
        <w:rPr>
          <w:rFonts w:ascii="仿宋_GB2312" w:eastAsia="仿宋_GB2312" w:hAnsi="宋体" w:cs="宋体"/>
          <w:kern w:val="0"/>
          <w:sz w:val="32"/>
          <w:szCs w:val="32"/>
        </w:rPr>
        <w:t>整体进展、目标完成情况、存在困难和问题、下一步主要工作）</w:t>
      </w:r>
      <w:r>
        <w:rPr>
          <w:rFonts w:ascii="仿宋_GB2312" w:eastAsia="仿宋_GB2312" w:hAnsi="宋体" w:cs="宋体" w:hint="eastAsia"/>
          <w:kern w:val="0"/>
          <w:sz w:val="32"/>
          <w:szCs w:val="32"/>
        </w:rPr>
        <w:t>和阶段性成果</w:t>
      </w:r>
      <w:r>
        <w:rPr>
          <w:rFonts w:ascii="仿宋_GB2312" w:eastAsia="仿宋_GB2312" w:hAnsi="宋体" w:cs="宋体"/>
          <w:kern w:val="0"/>
          <w:sz w:val="32"/>
          <w:szCs w:val="32"/>
        </w:rPr>
        <w:t>支撑</w:t>
      </w:r>
      <w:r>
        <w:rPr>
          <w:rFonts w:ascii="仿宋_GB2312" w:eastAsia="仿宋_GB2312" w:hAnsi="宋体" w:cs="宋体" w:hint="eastAsia"/>
          <w:kern w:val="0"/>
          <w:sz w:val="32"/>
          <w:szCs w:val="32"/>
        </w:rPr>
        <w:t>材料。</w:t>
      </w:r>
    </w:p>
    <w:p w:rsidR="00807DF6" w:rsidRDefault="00807DF6" w:rsidP="00C65FDC">
      <w:pPr>
        <w:spacing w:line="52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2.终期评审在项目培育2年后进行，须按照验收标准汇报项目成果报告或其他形式的成果资料。</w:t>
      </w:r>
    </w:p>
    <w:p w:rsidR="00807DF6" w:rsidRDefault="00807DF6" w:rsidP="00C65FDC">
      <w:pPr>
        <w:spacing w:line="52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3.重新评审在确定为“校园文化精品”2年后进行。须按照验收标准汇报项目最新开展的培育情况和取得的成果情况。</w:t>
      </w:r>
    </w:p>
    <w:p w:rsidR="00807DF6" w:rsidRPr="00F52F54" w:rsidRDefault="00807DF6" w:rsidP="00C65FDC">
      <w:pPr>
        <w:spacing w:line="52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中期检查、终期评审和重新评审结果作为资助经费拨付和该单位下一年度申报校园文化精品名录库入库新项目的依据。</w:t>
      </w:r>
    </w:p>
    <w:p w:rsidR="00807DF6" w:rsidRPr="00BB28B4" w:rsidRDefault="00807DF6" w:rsidP="00C65FDC">
      <w:pPr>
        <w:spacing w:line="520" w:lineRule="exact"/>
        <w:ind w:firstLine="555"/>
        <w:rPr>
          <w:rFonts w:ascii="仿宋" w:eastAsia="仿宋" w:hAnsi="仿宋"/>
          <w:sz w:val="32"/>
          <w:szCs w:val="32"/>
        </w:rPr>
      </w:pPr>
      <w:r>
        <w:rPr>
          <w:rFonts w:ascii="仿宋" w:eastAsia="仿宋" w:hAnsi="仿宋" w:cs="宋体" w:hint="eastAsia"/>
          <w:b/>
          <w:kern w:val="0"/>
          <w:sz w:val="32"/>
          <w:szCs w:val="32"/>
        </w:rPr>
        <w:t>四</w:t>
      </w:r>
      <w:r w:rsidRPr="00383DD8">
        <w:rPr>
          <w:rFonts w:ascii="仿宋" w:eastAsia="仿宋" w:hAnsi="仿宋" w:cs="宋体" w:hint="eastAsia"/>
          <w:b/>
          <w:kern w:val="0"/>
          <w:sz w:val="32"/>
          <w:szCs w:val="32"/>
        </w:rPr>
        <w:t>、工作要求</w:t>
      </w:r>
    </w:p>
    <w:p w:rsidR="00807DF6" w:rsidRDefault="00807DF6" w:rsidP="00C65FDC">
      <w:pPr>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（一）精心组织，高度重视。不断加强校园文化建设是高校文化传承创新的必然要求和重要内容，各单位要高度重视，加强</w:t>
      </w:r>
      <w:r>
        <w:rPr>
          <w:rFonts w:ascii="仿宋" w:eastAsia="仿宋" w:hAnsi="仿宋" w:cs="宋体" w:hint="eastAsia"/>
          <w:kern w:val="0"/>
          <w:sz w:val="32"/>
          <w:szCs w:val="32"/>
        </w:rPr>
        <w:lastRenderedPageBreak/>
        <w:t>领导，充分认识建立校园文化精品培育名录库的重要意义，认真开展遴选推荐工作，切实将本单位优秀的校园文化建设项目申报上来。</w:t>
      </w:r>
    </w:p>
    <w:p w:rsidR="00807DF6" w:rsidRDefault="00807DF6" w:rsidP="00C65FDC">
      <w:pPr>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统筹推进，深化提升。各单位要严格按照入库项目的实施时间，对照中期检查的时间节点和文化精品的验收标准，坚持不懈加强校园文化项目建设，坚持以文化人、以文育人，立足优秀文化，优化文化载体，创新时代品牌，不断深化提升校园文化品质。</w:t>
      </w:r>
    </w:p>
    <w:p w:rsidR="00807DF6" w:rsidRDefault="00807DF6" w:rsidP="00C65FDC">
      <w:pPr>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（三）加强宣传，扩大影响。各单位要做好文化建设的实时动态宣传报道工作，用好</w:t>
      </w:r>
      <w:proofErr w:type="gramStart"/>
      <w:r>
        <w:rPr>
          <w:rFonts w:ascii="仿宋" w:eastAsia="仿宋" w:hAnsi="仿宋" w:cs="宋体" w:hint="eastAsia"/>
          <w:kern w:val="0"/>
          <w:sz w:val="32"/>
          <w:szCs w:val="32"/>
        </w:rPr>
        <w:t>校园官网主页</w:t>
      </w:r>
      <w:proofErr w:type="gramEnd"/>
      <w:r w:rsidRPr="00383DD8">
        <w:rPr>
          <w:rFonts w:ascii="仿宋" w:eastAsia="仿宋" w:hAnsi="仿宋" w:cs="宋体" w:hint="eastAsia"/>
          <w:kern w:val="0"/>
          <w:sz w:val="32"/>
          <w:szCs w:val="32"/>
        </w:rPr>
        <w:t>“苏州科技大学校园文化精品名录库培育”专栏</w:t>
      </w:r>
      <w:r>
        <w:rPr>
          <w:rFonts w:ascii="仿宋" w:eastAsia="仿宋" w:hAnsi="仿宋" w:cs="宋体" w:hint="eastAsia"/>
          <w:kern w:val="0"/>
          <w:sz w:val="32"/>
          <w:szCs w:val="32"/>
        </w:rPr>
        <w:t>和校报、学校官方微信、</w:t>
      </w:r>
      <w:proofErr w:type="gramStart"/>
      <w:r>
        <w:rPr>
          <w:rFonts w:ascii="仿宋" w:eastAsia="仿宋" w:hAnsi="仿宋" w:cs="宋体" w:hint="eastAsia"/>
          <w:kern w:val="0"/>
          <w:sz w:val="32"/>
          <w:szCs w:val="32"/>
        </w:rPr>
        <w:t>微博等</w:t>
      </w:r>
      <w:proofErr w:type="gramEnd"/>
      <w:r>
        <w:rPr>
          <w:rFonts w:ascii="仿宋" w:eastAsia="仿宋" w:hAnsi="仿宋" w:cs="宋体" w:hint="eastAsia"/>
          <w:kern w:val="0"/>
          <w:sz w:val="32"/>
          <w:szCs w:val="32"/>
        </w:rPr>
        <w:t>平台，积极拓展对外宣传报道，提升文化项目的影响力。</w:t>
      </w:r>
    </w:p>
    <w:p w:rsidR="00807DF6" w:rsidRPr="00383DD8" w:rsidRDefault="00807DF6" w:rsidP="00C65FDC">
      <w:pPr>
        <w:spacing w:line="520" w:lineRule="exact"/>
        <w:ind w:firstLineChars="200" w:firstLine="640"/>
        <w:jc w:val="left"/>
        <w:rPr>
          <w:rFonts w:ascii="仿宋" w:eastAsia="仿宋" w:hAnsi="仿宋" w:cs="宋体"/>
          <w:kern w:val="0"/>
          <w:sz w:val="32"/>
          <w:szCs w:val="32"/>
        </w:rPr>
      </w:pPr>
      <w:r w:rsidRPr="00383DD8">
        <w:rPr>
          <w:rFonts w:ascii="仿宋" w:eastAsia="仿宋" w:hAnsi="仿宋" w:cs="宋体"/>
          <w:kern w:val="0"/>
          <w:sz w:val="32"/>
          <w:szCs w:val="32"/>
        </w:rPr>
        <w:t>请各申报单位于</w:t>
      </w:r>
      <w:r w:rsidRPr="00383DD8">
        <w:rPr>
          <w:rFonts w:ascii="仿宋" w:eastAsia="仿宋" w:hAnsi="仿宋" w:cs="宋体" w:hint="eastAsia"/>
          <w:kern w:val="0"/>
          <w:sz w:val="32"/>
          <w:szCs w:val="32"/>
        </w:rPr>
        <w:t>2018年6月</w:t>
      </w:r>
      <w:r>
        <w:rPr>
          <w:rFonts w:ascii="仿宋" w:eastAsia="仿宋" w:hAnsi="仿宋" w:cs="宋体" w:hint="eastAsia"/>
          <w:kern w:val="0"/>
          <w:sz w:val="32"/>
          <w:szCs w:val="32"/>
        </w:rPr>
        <w:t>30</w:t>
      </w:r>
      <w:r w:rsidRPr="00383DD8">
        <w:rPr>
          <w:rFonts w:ascii="仿宋" w:eastAsia="仿宋" w:hAnsi="仿宋" w:cs="宋体" w:hint="eastAsia"/>
          <w:kern w:val="0"/>
          <w:sz w:val="32"/>
          <w:szCs w:val="32"/>
        </w:rPr>
        <w:t>日前将申报材料（《苏州科技大学校园文化精品</w:t>
      </w:r>
      <w:r>
        <w:rPr>
          <w:rFonts w:ascii="仿宋" w:eastAsia="仿宋" w:hAnsi="仿宋" w:cs="宋体" w:hint="eastAsia"/>
          <w:kern w:val="0"/>
          <w:sz w:val="32"/>
          <w:szCs w:val="32"/>
        </w:rPr>
        <w:t>培育</w:t>
      </w:r>
      <w:r w:rsidRPr="00383DD8">
        <w:rPr>
          <w:rFonts w:ascii="仿宋" w:eastAsia="仿宋" w:hAnsi="仿宋" w:cs="宋体" w:hint="eastAsia"/>
          <w:kern w:val="0"/>
          <w:sz w:val="32"/>
          <w:szCs w:val="32"/>
        </w:rPr>
        <w:t>名录库项目入库申报表》、3000字以内文字材料、相关辅助材料电子版发送到</w:t>
      </w:r>
      <w:r>
        <w:rPr>
          <w:rFonts w:ascii="仿宋" w:eastAsia="仿宋" w:hAnsi="仿宋" w:cs="宋体" w:hint="eastAsia"/>
          <w:kern w:val="0"/>
          <w:sz w:val="32"/>
          <w:szCs w:val="32"/>
        </w:rPr>
        <w:t>党委宣传部邮箱（dwxcb@mail.usts.edu.cn）</w:t>
      </w:r>
      <w:r w:rsidRPr="00383DD8">
        <w:rPr>
          <w:rFonts w:ascii="仿宋" w:eastAsia="仿宋" w:hAnsi="仿宋" w:cs="宋体" w:hint="eastAsia"/>
          <w:kern w:val="0"/>
          <w:sz w:val="32"/>
          <w:szCs w:val="32"/>
        </w:rPr>
        <w:t>，并将所有申报材料纸质版（A4纸双面打印）一式一份，送至党委宣传部5208室。）</w:t>
      </w:r>
    </w:p>
    <w:p w:rsidR="00175551" w:rsidRDefault="00175551" w:rsidP="00175551">
      <w:pPr>
        <w:spacing w:line="520" w:lineRule="exact"/>
        <w:jc w:val="left"/>
        <w:rPr>
          <w:rFonts w:ascii="仿宋" w:eastAsia="仿宋" w:hAnsi="仿宋" w:cs="宋体"/>
          <w:kern w:val="0"/>
          <w:sz w:val="32"/>
          <w:szCs w:val="32"/>
        </w:rPr>
      </w:pPr>
    </w:p>
    <w:p w:rsidR="00175551" w:rsidRPr="003E1BAE" w:rsidRDefault="00175551" w:rsidP="00175551">
      <w:pPr>
        <w:jc w:val="left"/>
        <w:rPr>
          <w:rFonts w:ascii="宋体" w:hAnsi="宋体" w:cs="宋体"/>
          <w:b/>
          <w:kern w:val="0"/>
          <w:sz w:val="28"/>
          <w:szCs w:val="28"/>
        </w:rPr>
      </w:pPr>
      <w:r>
        <w:rPr>
          <w:rFonts w:ascii="仿宋" w:eastAsia="仿宋" w:hAnsi="仿宋" w:cs="宋体" w:hint="eastAsia"/>
          <w:kern w:val="0"/>
          <w:sz w:val="32"/>
          <w:szCs w:val="32"/>
        </w:rPr>
        <w:t>附件：</w:t>
      </w:r>
      <w:r w:rsidRPr="00175551">
        <w:rPr>
          <w:rFonts w:ascii="仿宋" w:eastAsia="仿宋" w:hAnsi="仿宋" w:cs="宋体" w:hint="eastAsia"/>
          <w:kern w:val="0"/>
          <w:sz w:val="32"/>
          <w:szCs w:val="32"/>
        </w:rPr>
        <w:t>苏州科技大学校园文化精品培育名录库项目入库申报表</w:t>
      </w:r>
    </w:p>
    <w:p w:rsidR="00C65FDC" w:rsidRDefault="00807DF6" w:rsidP="00175551">
      <w:pPr>
        <w:spacing w:line="520" w:lineRule="exact"/>
        <w:jc w:val="left"/>
        <w:rPr>
          <w:rFonts w:ascii="仿宋" w:eastAsia="仿宋" w:hAnsi="仿宋" w:cs="宋体"/>
          <w:kern w:val="0"/>
          <w:sz w:val="32"/>
          <w:szCs w:val="32"/>
        </w:rPr>
      </w:pPr>
      <w:r w:rsidRPr="00383DD8">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p>
    <w:p w:rsidR="00175551" w:rsidRDefault="00175551" w:rsidP="00C65FDC">
      <w:pPr>
        <w:spacing w:line="520" w:lineRule="exact"/>
        <w:ind w:firstLineChars="1200" w:firstLine="3840"/>
        <w:jc w:val="left"/>
        <w:rPr>
          <w:rFonts w:ascii="仿宋" w:eastAsia="仿宋" w:hAnsi="仿宋" w:cs="宋体"/>
          <w:kern w:val="0"/>
          <w:sz w:val="32"/>
          <w:szCs w:val="32"/>
        </w:rPr>
      </w:pPr>
    </w:p>
    <w:p w:rsidR="00807DF6" w:rsidRDefault="00C65FDC" w:rsidP="00C65FDC">
      <w:pPr>
        <w:spacing w:line="520" w:lineRule="exact"/>
        <w:ind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苏州科技大学</w:t>
      </w:r>
      <w:r w:rsidR="00807DF6">
        <w:rPr>
          <w:rFonts w:ascii="仿宋" w:eastAsia="仿宋" w:hAnsi="仿宋" w:cs="宋体" w:hint="eastAsia"/>
          <w:kern w:val="0"/>
          <w:sz w:val="32"/>
          <w:szCs w:val="32"/>
        </w:rPr>
        <w:t>党委宣传部</w:t>
      </w:r>
    </w:p>
    <w:p w:rsidR="00807DF6" w:rsidRDefault="00C65FDC" w:rsidP="00807DF6">
      <w:pPr>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2018年6月7日</w:t>
      </w:r>
    </w:p>
    <w:p w:rsidR="00807DF6" w:rsidRPr="00383DD8" w:rsidRDefault="00807DF6" w:rsidP="00807DF6">
      <w:pPr>
        <w:spacing w:line="520" w:lineRule="exact"/>
        <w:ind w:firstLineChars="200" w:firstLine="640"/>
        <w:jc w:val="left"/>
        <w:rPr>
          <w:rFonts w:ascii="仿宋" w:eastAsia="仿宋" w:hAnsi="仿宋" w:cs="宋体"/>
          <w:kern w:val="0"/>
          <w:sz w:val="32"/>
          <w:szCs w:val="32"/>
        </w:rPr>
      </w:pPr>
    </w:p>
    <w:p w:rsidR="00175551" w:rsidRDefault="00175551" w:rsidP="00175551">
      <w:pPr>
        <w:rPr>
          <w:rFonts w:ascii="仿宋" w:eastAsia="仿宋" w:hAnsi="仿宋"/>
          <w:sz w:val="32"/>
          <w:szCs w:val="32"/>
          <w:u w:val="single"/>
        </w:rPr>
      </w:pPr>
    </w:p>
    <w:tbl>
      <w:tblPr>
        <w:tblStyle w:val="a7"/>
        <w:tblW w:w="0" w:type="auto"/>
        <w:tblLook w:val="04A0"/>
      </w:tblPr>
      <w:tblGrid>
        <w:gridCol w:w="8522"/>
      </w:tblGrid>
      <w:tr w:rsidR="00175551" w:rsidTr="00706846">
        <w:tc>
          <w:tcPr>
            <w:tcW w:w="8522" w:type="dxa"/>
            <w:tcBorders>
              <w:left w:val="nil"/>
              <w:right w:val="nil"/>
            </w:tcBorders>
          </w:tcPr>
          <w:p w:rsidR="00175551" w:rsidRPr="00CD105A" w:rsidRDefault="00175551" w:rsidP="00706846">
            <w:pPr>
              <w:rPr>
                <w:rFonts w:ascii="仿宋" w:eastAsia="仿宋" w:hAnsi="仿宋"/>
                <w:sz w:val="32"/>
                <w:szCs w:val="32"/>
              </w:rPr>
            </w:pPr>
            <w:r w:rsidRPr="00CD105A">
              <w:rPr>
                <w:rFonts w:ascii="仿宋" w:eastAsia="仿宋" w:hAnsi="仿宋" w:hint="eastAsia"/>
                <w:sz w:val="32"/>
                <w:szCs w:val="32"/>
              </w:rPr>
              <w:t>苏州科技大学党委宣传部</w:t>
            </w:r>
            <w:r w:rsidRPr="00CD105A">
              <w:rPr>
                <w:rFonts w:ascii="宋体" w:eastAsia="宋体" w:hAnsi="宋体" w:cs="宋体" w:hint="eastAsia"/>
                <w:sz w:val="32"/>
                <w:szCs w:val="32"/>
              </w:rPr>
              <w:t>    </w:t>
            </w:r>
            <w:r w:rsidRPr="00CD105A">
              <w:rPr>
                <w:rFonts w:ascii="仿宋" w:eastAsia="仿宋" w:hAnsi="仿宋" w:cs="仿宋" w:hint="eastAsia"/>
                <w:sz w:val="32"/>
                <w:szCs w:val="32"/>
              </w:rPr>
              <w:t>2018</w:t>
            </w:r>
            <w:r w:rsidRPr="00CD105A">
              <w:rPr>
                <w:rFonts w:ascii="仿宋" w:eastAsia="仿宋" w:hAnsi="仿宋" w:hint="eastAsia"/>
                <w:sz w:val="32"/>
                <w:szCs w:val="32"/>
              </w:rPr>
              <w:t>年6月7日印发</w:t>
            </w:r>
          </w:p>
        </w:tc>
      </w:tr>
    </w:tbl>
    <w:p w:rsidR="00807DF6" w:rsidRPr="00860512" w:rsidRDefault="00316607" w:rsidP="00807DF6">
      <w:pPr>
        <w:rPr>
          <w:rFonts w:ascii="黑体" w:eastAsia="黑体" w:hAnsi="黑体"/>
          <w:b/>
          <w:sz w:val="32"/>
          <w:szCs w:val="32"/>
        </w:rPr>
      </w:pPr>
      <w:r w:rsidRPr="00860512">
        <w:rPr>
          <w:rFonts w:ascii="黑体" w:eastAsia="黑体" w:hAnsi="黑体" w:hint="eastAsia"/>
          <w:b/>
          <w:sz w:val="32"/>
          <w:szCs w:val="32"/>
        </w:rPr>
        <w:lastRenderedPageBreak/>
        <w:t>附件</w:t>
      </w:r>
    </w:p>
    <w:p w:rsidR="00807DF6" w:rsidRPr="00722862" w:rsidRDefault="00807DF6" w:rsidP="00807DF6">
      <w:pPr>
        <w:jc w:val="center"/>
        <w:rPr>
          <w:rFonts w:ascii="宋体" w:hAnsi="宋体" w:cs="宋体"/>
          <w:b/>
          <w:kern w:val="0"/>
          <w:sz w:val="32"/>
          <w:szCs w:val="32"/>
        </w:rPr>
      </w:pPr>
      <w:r w:rsidRPr="00722862">
        <w:rPr>
          <w:rFonts w:ascii="宋体" w:hAnsi="宋体" w:cs="宋体" w:hint="eastAsia"/>
          <w:b/>
          <w:kern w:val="0"/>
          <w:sz w:val="32"/>
          <w:szCs w:val="32"/>
        </w:rPr>
        <w:t>苏州科技大学校园文化精品培育名录库项目入库申报表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8"/>
        <w:gridCol w:w="993"/>
        <w:gridCol w:w="2363"/>
        <w:gridCol w:w="1843"/>
        <w:gridCol w:w="2126"/>
      </w:tblGrid>
      <w:tr w:rsidR="00807DF6" w:rsidRPr="00F639CB" w:rsidTr="006A1EDB">
        <w:trPr>
          <w:trHeight w:val="1015"/>
          <w:jc w:val="center"/>
        </w:trPr>
        <w:tc>
          <w:tcPr>
            <w:tcW w:w="2281" w:type="dxa"/>
            <w:gridSpan w:val="2"/>
            <w:vAlign w:val="center"/>
          </w:tcPr>
          <w:p w:rsidR="00807DF6" w:rsidRPr="00932960" w:rsidRDefault="00807DF6" w:rsidP="006A1EDB">
            <w:pPr>
              <w:jc w:val="center"/>
              <w:rPr>
                <w:rFonts w:ascii="宋体" w:hAnsi="宋体"/>
                <w:b/>
                <w:kern w:val="0"/>
                <w:sz w:val="24"/>
                <w:szCs w:val="24"/>
              </w:rPr>
            </w:pPr>
            <w:r w:rsidRPr="00932960">
              <w:rPr>
                <w:rFonts w:ascii="宋体" w:hAnsi="宋体"/>
                <w:b/>
                <w:kern w:val="0"/>
                <w:sz w:val="24"/>
                <w:szCs w:val="24"/>
              </w:rPr>
              <w:t>申报单位</w:t>
            </w:r>
          </w:p>
        </w:tc>
        <w:tc>
          <w:tcPr>
            <w:tcW w:w="6332" w:type="dxa"/>
            <w:gridSpan w:val="3"/>
            <w:vAlign w:val="center"/>
          </w:tcPr>
          <w:p w:rsidR="00807DF6" w:rsidRPr="00932960" w:rsidRDefault="00807DF6" w:rsidP="006A1EDB">
            <w:pPr>
              <w:jc w:val="center"/>
              <w:rPr>
                <w:rFonts w:ascii="宋体" w:hAnsi="宋体"/>
                <w:kern w:val="0"/>
                <w:sz w:val="24"/>
                <w:szCs w:val="24"/>
              </w:rPr>
            </w:pPr>
          </w:p>
        </w:tc>
      </w:tr>
      <w:tr w:rsidR="00807DF6" w:rsidRPr="00F639CB" w:rsidTr="006A1EDB">
        <w:trPr>
          <w:trHeight w:val="967"/>
          <w:jc w:val="center"/>
        </w:trPr>
        <w:tc>
          <w:tcPr>
            <w:tcW w:w="2281" w:type="dxa"/>
            <w:gridSpan w:val="2"/>
            <w:vAlign w:val="center"/>
          </w:tcPr>
          <w:p w:rsidR="00807DF6" w:rsidRPr="00932960" w:rsidRDefault="00807DF6" w:rsidP="006A1EDB">
            <w:pPr>
              <w:jc w:val="center"/>
              <w:rPr>
                <w:rFonts w:ascii="宋体" w:hAnsi="宋体"/>
                <w:b/>
                <w:kern w:val="0"/>
                <w:sz w:val="24"/>
                <w:szCs w:val="24"/>
              </w:rPr>
            </w:pPr>
            <w:r w:rsidRPr="00932960">
              <w:rPr>
                <w:rFonts w:ascii="宋体" w:hAnsi="宋体"/>
                <w:b/>
                <w:kern w:val="0"/>
                <w:sz w:val="24"/>
                <w:szCs w:val="24"/>
              </w:rPr>
              <w:t>项目名称</w:t>
            </w:r>
          </w:p>
        </w:tc>
        <w:tc>
          <w:tcPr>
            <w:tcW w:w="6332" w:type="dxa"/>
            <w:gridSpan w:val="3"/>
            <w:vAlign w:val="center"/>
          </w:tcPr>
          <w:p w:rsidR="00807DF6" w:rsidRPr="00932960" w:rsidRDefault="00807DF6" w:rsidP="006A1EDB">
            <w:pPr>
              <w:jc w:val="center"/>
              <w:rPr>
                <w:rFonts w:ascii="宋体" w:hAnsi="宋体"/>
                <w:kern w:val="0"/>
                <w:sz w:val="24"/>
                <w:szCs w:val="24"/>
              </w:rPr>
            </w:pPr>
          </w:p>
        </w:tc>
      </w:tr>
      <w:tr w:rsidR="00807DF6" w:rsidRPr="00F639CB" w:rsidTr="006A1EDB">
        <w:trPr>
          <w:trHeight w:val="1988"/>
          <w:jc w:val="center"/>
        </w:trPr>
        <w:tc>
          <w:tcPr>
            <w:tcW w:w="2281" w:type="dxa"/>
            <w:gridSpan w:val="2"/>
            <w:vAlign w:val="center"/>
          </w:tcPr>
          <w:p w:rsidR="00807DF6" w:rsidRPr="00932960" w:rsidRDefault="00807DF6" w:rsidP="006A1EDB">
            <w:pPr>
              <w:jc w:val="center"/>
              <w:rPr>
                <w:rFonts w:ascii="宋体" w:hAnsi="宋体"/>
                <w:b/>
                <w:kern w:val="0"/>
                <w:sz w:val="24"/>
                <w:szCs w:val="24"/>
              </w:rPr>
            </w:pPr>
            <w:r>
              <w:rPr>
                <w:rFonts w:ascii="宋体" w:hAnsi="宋体" w:hint="eastAsia"/>
                <w:b/>
                <w:kern w:val="0"/>
                <w:sz w:val="24"/>
                <w:szCs w:val="24"/>
              </w:rPr>
              <w:t>申报</w:t>
            </w:r>
            <w:r>
              <w:rPr>
                <w:rFonts w:ascii="宋体" w:hAnsi="宋体"/>
                <w:b/>
                <w:kern w:val="0"/>
                <w:sz w:val="24"/>
                <w:szCs w:val="24"/>
              </w:rPr>
              <w:t>范</w:t>
            </w:r>
            <w:r>
              <w:rPr>
                <w:rFonts w:ascii="宋体" w:hAnsi="宋体" w:hint="eastAsia"/>
                <w:b/>
                <w:kern w:val="0"/>
                <w:sz w:val="24"/>
                <w:szCs w:val="24"/>
              </w:rPr>
              <w:t>围</w:t>
            </w:r>
          </w:p>
        </w:tc>
        <w:tc>
          <w:tcPr>
            <w:tcW w:w="6332" w:type="dxa"/>
            <w:gridSpan w:val="3"/>
            <w:vAlign w:val="center"/>
          </w:tcPr>
          <w:p w:rsidR="00807DF6" w:rsidRPr="00FC5280" w:rsidRDefault="00807DF6" w:rsidP="006A1EDB">
            <w:pPr>
              <w:pStyle w:val="a6"/>
              <w:spacing w:before="0" w:beforeAutospacing="0" w:after="0" w:afterAutospacing="0" w:line="360" w:lineRule="auto"/>
              <w:ind w:firstLineChars="200" w:firstLine="420"/>
              <w:rPr>
                <w:sz w:val="21"/>
                <w:szCs w:val="21"/>
              </w:rPr>
            </w:pPr>
            <w:r w:rsidRPr="00FC5280">
              <w:rPr>
                <w:rFonts w:hint="eastAsia"/>
                <w:sz w:val="21"/>
                <w:szCs w:val="21"/>
              </w:rPr>
              <w:t>□围绕培育和</w:t>
            </w:r>
            <w:proofErr w:type="gramStart"/>
            <w:r w:rsidRPr="00FC5280">
              <w:rPr>
                <w:rFonts w:hint="eastAsia"/>
                <w:sz w:val="21"/>
                <w:szCs w:val="21"/>
              </w:rPr>
              <w:t>践行</w:t>
            </w:r>
            <w:proofErr w:type="gramEnd"/>
            <w:r w:rsidRPr="00FC5280">
              <w:rPr>
                <w:rFonts w:hint="eastAsia"/>
                <w:sz w:val="21"/>
                <w:szCs w:val="21"/>
              </w:rPr>
              <w:t xml:space="preserve">社会主义核心价值观，增强大学生对中国特色社会主义的道路自信、理论自信、制度自信、文化自信，深入开展的各类主题教育活动。　</w:t>
            </w:r>
          </w:p>
          <w:p w:rsidR="00807DF6" w:rsidRPr="00FC5280" w:rsidRDefault="00807DF6" w:rsidP="006A1EDB">
            <w:pPr>
              <w:pStyle w:val="a6"/>
              <w:spacing w:before="0" w:beforeAutospacing="0" w:after="0" w:afterAutospacing="0" w:line="360" w:lineRule="auto"/>
              <w:ind w:firstLineChars="200" w:firstLine="420"/>
              <w:rPr>
                <w:sz w:val="21"/>
                <w:szCs w:val="21"/>
              </w:rPr>
            </w:pPr>
            <w:r w:rsidRPr="00FC5280">
              <w:rPr>
                <w:rFonts w:hint="eastAsia"/>
                <w:sz w:val="21"/>
                <w:szCs w:val="21"/>
              </w:rPr>
              <w:t>□凸显时代特征、突出学校特色，加强校风、教风和学风建设的工作举措与实践项目。</w:t>
            </w:r>
            <w:r w:rsidRPr="00FC5280">
              <w:rPr>
                <w:sz w:val="21"/>
                <w:szCs w:val="21"/>
              </w:rPr>
              <w:br/>
            </w:r>
            <w:r w:rsidRPr="00FC5280">
              <w:rPr>
                <w:rFonts w:hint="eastAsia"/>
                <w:sz w:val="21"/>
                <w:szCs w:val="21"/>
              </w:rPr>
              <w:t xml:space="preserve">    □推动高校进一步发挥文化传承创新功能，促进高校校园文化繁荣的校园文化建设新载体；加强高校网络文化建设和管理的新举措。</w:t>
            </w:r>
            <w:r w:rsidRPr="00FC5280">
              <w:rPr>
                <w:sz w:val="21"/>
                <w:szCs w:val="21"/>
              </w:rPr>
              <w:br/>
            </w:r>
            <w:r w:rsidRPr="00FC5280">
              <w:rPr>
                <w:rFonts w:hint="eastAsia"/>
                <w:sz w:val="21"/>
                <w:szCs w:val="21"/>
              </w:rPr>
              <w:t xml:space="preserve">    □深化中华优秀传统文化教育的好做法、好经验。</w:t>
            </w:r>
            <w:r w:rsidRPr="00FC5280">
              <w:rPr>
                <w:sz w:val="21"/>
                <w:szCs w:val="21"/>
              </w:rPr>
              <w:br/>
            </w:r>
            <w:r w:rsidRPr="00FC5280">
              <w:rPr>
                <w:rFonts w:hint="eastAsia"/>
                <w:sz w:val="21"/>
                <w:szCs w:val="21"/>
              </w:rPr>
              <w:t xml:space="preserve">    □陶冶大学生道德情操、丰富大学生文化生活，具有品牌影响力、深受学生喜爱的校园文化艺术活动成果。</w:t>
            </w:r>
            <w:r w:rsidRPr="00FC5280">
              <w:rPr>
                <w:sz w:val="21"/>
                <w:szCs w:val="21"/>
              </w:rPr>
              <w:br/>
            </w:r>
            <w:r w:rsidRPr="00FC5280">
              <w:rPr>
                <w:rFonts w:hint="eastAsia"/>
                <w:sz w:val="21"/>
                <w:szCs w:val="21"/>
              </w:rPr>
              <w:t xml:space="preserve">    □推动高校实践育人制度化、常态化、科学化，营造实践育人文化氛围的好经验、好成果。</w:t>
            </w:r>
          </w:p>
          <w:p w:rsidR="00807DF6" w:rsidRPr="00FC5280" w:rsidRDefault="00807DF6" w:rsidP="006A1EDB">
            <w:pPr>
              <w:pStyle w:val="a6"/>
              <w:spacing w:before="0" w:beforeAutospacing="0" w:after="0" w:afterAutospacing="0" w:line="360" w:lineRule="auto"/>
              <w:ind w:firstLineChars="200" w:firstLine="420"/>
              <w:rPr>
                <w:sz w:val="21"/>
                <w:szCs w:val="21"/>
              </w:rPr>
            </w:pPr>
            <w:r w:rsidRPr="00FC5280">
              <w:rPr>
                <w:rFonts w:hint="eastAsia"/>
                <w:sz w:val="21"/>
                <w:szCs w:val="21"/>
              </w:rPr>
              <w:t>□其他体现中国特色社会主义先进文化发展方向，贴近实际、行之有效、感染力强的校园文化建设优秀成果。</w:t>
            </w:r>
          </w:p>
          <w:p w:rsidR="00807DF6" w:rsidRPr="00932960" w:rsidRDefault="00807DF6" w:rsidP="006A1EDB">
            <w:pPr>
              <w:spacing w:line="360" w:lineRule="auto"/>
              <w:jc w:val="left"/>
              <w:rPr>
                <w:rFonts w:ascii="宋体" w:hAnsi="宋体"/>
                <w:kern w:val="0"/>
                <w:sz w:val="24"/>
                <w:szCs w:val="24"/>
              </w:rPr>
            </w:pPr>
            <w:r w:rsidRPr="00FC5280">
              <w:rPr>
                <w:rFonts w:ascii="宋体" w:hAnsi="宋体" w:hint="eastAsia"/>
                <w:szCs w:val="21"/>
              </w:rPr>
              <w:t>（请在申报</w:t>
            </w:r>
            <w:r w:rsidR="000D3840">
              <w:rPr>
                <w:rFonts w:ascii="宋体" w:hAnsi="宋体" w:hint="eastAsia"/>
                <w:szCs w:val="21"/>
              </w:rPr>
              <w:t>范围</w:t>
            </w:r>
            <w:r w:rsidRPr="00FC5280">
              <w:rPr>
                <w:rFonts w:ascii="宋体" w:hAnsi="宋体" w:hint="eastAsia"/>
                <w:szCs w:val="21"/>
              </w:rPr>
              <w:t>前的□内打</w:t>
            </w:r>
            <w:r w:rsidRPr="00FC5280">
              <w:rPr>
                <w:rFonts w:ascii="宋体" w:hAnsi="宋体" w:hint="eastAsia"/>
                <w:szCs w:val="21"/>
              </w:rPr>
              <w:sym w:font="Symbol" w:char="F0D6"/>
            </w:r>
            <w:r w:rsidRPr="00FC5280">
              <w:rPr>
                <w:rFonts w:ascii="宋体" w:hAnsi="宋体" w:hint="eastAsia"/>
                <w:szCs w:val="21"/>
              </w:rPr>
              <w:t>）</w:t>
            </w:r>
          </w:p>
        </w:tc>
      </w:tr>
      <w:tr w:rsidR="00807DF6" w:rsidRPr="00F639CB" w:rsidTr="006A1EDB">
        <w:trPr>
          <w:trHeight w:val="830"/>
          <w:jc w:val="center"/>
        </w:trPr>
        <w:tc>
          <w:tcPr>
            <w:tcW w:w="1288" w:type="dxa"/>
            <w:vMerge w:val="restart"/>
            <w:vAlign w:val="center"/>
          </w:tcPr>
          <w:p w:rsidR="00807DF6" w:rsidRPr="00932960" w:rsidRDefault="00807DF6" w:rsidP="006A1EDB">
            <w:pPr>
              <w:jc w:val="center"/>
              <w:rPr>
                <w:rFonts w:ascii="宋体" w:hAnsi="宋体"/>
                <w:b/>
                <w:kern w:val="0"/>
                <w:sz w:val="24"/>
                <w:szCs w:val="24"/>
              </w:rPr>
            </w:pPr>
            <w:r w:rsidRPr="00932960">
              <w:rPr>
                <w:rFonts w:ascii="宋体" w:hAnsi="宋体"/>
                <w:b/>
                <w:kern w:val="0"/>
                <w:sz w:val="24"/>
                <w:szCs w:val="24"/>
              </w:rPr>
              <w:t>联系人</w:t>
            </w:r>
          </w:p>
        </w:tc>
        <w:tc>
          <w:tcPr>
            <w:tcW w:w="993" w:type="dxa"/>
            <w:vAlign w:val="center"/>
          </w:tcPr>
          <w:p w:rsidR="00807DF6" w:rsidRPr="00932960" w:rsidRDefault="00807DF6" w:rsidP="006A1EDB">
            <w:pPr>
              <w:jc w:val="center"/>
              <w:rPr>
                <w:rFonts w:ascii="宋体" w:hAnsi="宋体"/>
                <w:b/>
                <w:kern w:val="0"/>
                <w:sz w:val="24"/>
                <w:szCs w:val="24"/>
              </w:rPr>
            </w:pPr>
            <w:r w:rsidRPr="00932960">
              <w:rPr>
                <w:rFonts w:ascii="宋体" w:hAnsi="宋体"/>
                <w:b/>
                <w:kern w:val="0"/>
                <w:sz w:val="24"/>
                <w:szCs w:val="24"/>
              </w:rPr>
              <w:t>姓名</w:t>
            </w:r>
          </w:p>
        </w:tc>
        <w:tc>
          <w:tcPr>
            <w:tcW w:w="2363" w:type="dxa"/>
            <w:vAlign w:val="center"/>
          </w:tcPr>
          <w:p w:rsidR="00807DF6" w:rsidRPr="00932960" w:rsidRDefault="00807DF6" w:rsidP="006A1EDB">
            <w:pPr>
              <w:jc w:val="center"/>
              <w:rPr>
                <w:rFonts w:ascii="宋体" w:hAnsi="宋体"/>
                <w:kern w:val="0"/>
                <w:sz w:val="24"/>
                <w:szCs w:val="24"/>
              </w:rPr>
            </w:pPr>
          </w:p>
        </w:tc>
        <w:tc>
          <w:tcPr>
            <w:tcW w:w="1843" w:type="dxa"/>
            <w:vAlign w:val="center"/>
          </w:tcPr>
          <w:p w:rsidR="00807DF6" w:rsidRPr="00932960" w:rsidRDefault="00807DF6" w:rsidP="006A1EDB">
            <w:pPr>
              <w:jc w:val="center"/>
              <w:rPr>
                <w:rFonts w:ascii="宋体" w:hAnsi="宋体"/>
                <w:b/>
                <w:kern w:val="0"/>
                <w:sz w:val="24"/>
                <w:szCs w:val="24"/>
              </w:rPr>
            </w:pPr>
            <w:r w:rsidRPr="00932960">
              <w:rPr>
                <w:rFonts w:ascii="宋体" w:hAnsi="宋体"/>
                <w:b/>
                <w:kern w:val="0"/>
                <w:sz w:val="24"/>
                <w:szCs w:val="24"/>
              </w:rPr>
              <w:t>电话</w:t>
            </w:r>
          </w:p>
        </w:tc>
        <w:tc>
          <w:tcPr>
            <w:tcW w:w="2126" w:type="dxa"/>
            <w:vAlign w:val="center"/>
          </w:tcPr>
          <w:p w:rsidR="00807DF6" w:rsidRPr="00932960" w:rsidRDefault="00807DF6" w:rsidP="006A1EDB">
            <w:pPr>
              <w:jc w:val="center"/>
              <w:rPr>
                <w:rFonts w:ascii="宋体" w:hAnsi="宋体"/>
                <w:kern w:val="0"/>
                <w:sz w:val="24"/>
                <w:szCs w:val="24"/>
              </w:rPr>
            </w:pPr>
          </w:p>
        </w:tc>
      </w:tr>
      <w:tr w:rsidR="00807DF6" w:rsidRPr="00F639CB" w:rsidTr="006A1EDB">
        <w:trPr>
          <w:trHeight w:val="834"/>
          <w:jc w:val="center"/>
        </w:trPr>
        <w:tc>
          <w:tcPr>
            <w:tcW w:w="1288" w:type="dxa"/>
            <w:vMerge/>
            <w:vAlign w:val="center"/>
          </w:tcPr>
          <w:p w:rsidR="00807DF6" w:rsidRPr="00932960" w:rsidRDefault="00807DF6" w:rsidP="006A1EDB">
            <w:pPr>
              <w:jc w:val="center"/>
              <w:rPr>
                <w:rFonts w:ascii="宋体" w:hAnsi="宋体"/>
                <w:kern w:val="0"/>
                <w:sz w:val="24"/>
                <w:szCs w:val="24"/>
              </w:rPr>
            </w:pPr>
          </w:p>
        </w:tc>
        <w:tc>
          <w:tcPr>
            <w:tcW w:w="993" w:type="dxa"/>
            <w:vAlign w:val="center"/>
          </w:tcPr>
          <w:p w:rsidR="00807DF6" w:rsidRPr="00932960" w:rsidRDefault="00807DF6" w:rsidP="006A1EDB">
            <w:pPr>
              <w:jc w:val="center"/>
              <w:rPr>
                <w:rFonts w:ascii="宋体" w:hAnsi="宋体"/>
                <w:b/>
                <w:kern w:val="0"/>
                <w:sz w:val="24"/>
                <w:szCs w:val="24"/>
              </w:rPr>
            </w:pPr>
            <w:r w:rsidRPr="00932960">
              <w:rPr>
                <w:rFonts w:ascii="宋体" w:hAnsi="宋体"/>
                <w:b/>
                <w:kern w:val="0"/>
                <w:sz w:val="24"/>
                <w:szCs w:val="24"/>
              </w:rPr>
              <w:t>部门</w:t>
            </w:r>
          </w:p>
        </w:tc>
        <w:tc>
          <w:tcPr>
            <w:tcW w:w="2363" w:type="dxa"/>
            <w:vAlign w:val="center"/>
          </w:tcPr>
          <w:p w:rsidR="00807DF6" w:rsidRPr="00932960" w:rsidRDefault="00807DF6" w:rsidP="006A1EDB">
            <w:pPr>
              <w:jc w:val="center"/>
              <w:rPr>
                <w:rFonts w:ascii="宋体" w:hAnsi="宋体"/>
                <w:kern w:val="0"/>
                <w:sz w:val="24"/>
                <w:szCs w:val="24"/>
              </w:rPr>
            </w:pPr>
          </w:p>
        </w:tc>
        <w:tc>
          <w:tcPr>
            <w:tcW w:w="1843" w:type="dxa"/>
            <w:vAlign w:val="center"/>
          </w:tcPr>
          <w:p w:rsidR="00807DF6" w:rsidRPr="00932960" w:rsidRDefault="00807DF6" w:rsidP="006A1EDB">
            <w:pPr>
              <w:jc w:val="center"/>
              <w:rPr>
                <w:rFonts w:ascii="宋体" w:hAnsi="宋体"/>
                <w:b/>
                <w:kern w:val="0"/>
                <w:sz w:val="24"/>
                <w:szCs w:val="24"/>
              </w:rPr>
            </w:pPr>
            <w:r w:rsidRPr="00932960">
              <w:rPr>
                <w:rFonts w:ascii="宋体" w:hAnsi="宋体"/>
                <w:b/>
                <w:kern w:val="0"/>
                <w:sz w:val="24"/>
                <w:szCs w:val="24"/>
              </w:rPr>
              <w:t>职务</w:t>
            </w:r>
          </w:p>
        </w:tc>
        <w:tc>
          <w:tcPr>
            <w:tcW w:w="2126" w:type="dxa"/>
            <w:vAlign w:val="center"/>
          </w:tcPr>
          <w:p w:rsidR="00807DF6" w:rsidRPr="00932960" w:rsidRDefault="00807DF6" w:rsidP="006A1EDB">
            <w:pPr>
              <w:jc w:val="center"/>
              <w:rPr>
                <w:rFonts w:ascii="宋体" w:hAnsi="宋体"/>
                <w:kern w:val="0"/>
                <w:sz w:val="24"/>
                <w:szCs w:val="24"/>
              </w:rPr>
            </w:pPr>
          </w:p>
        </w:tc>
      </w:tr>
      <w:tr w:rsidR="00807DF6" w:rsidRPr="00F639CB" w:rsidTr="006A1EDB">
        <w:trPr>
          <w:trHeight w:val="6949"/>
          <w:jc w:val="center"/>
        </w:trPr>
        <w:tc>
          <w:tcPr>
            <w:tcW w:w="1288" w:type="dxa"/>
            <w:vAlign w:val="center"/>
          </w:tcPr>
          <w:p w:rsidR="00807DF6" w:rsidRPr="00932960" w:rsidRDefault="00807DF6" w:rsidP="006A1EDB">
            <w:pPr>
              <w:jc w:val="center"/>
              <w:rPr>
                <w:rFonts w:ascii="宋体" w:hAnsi="宋体"/>
                <w:b/>
                <w:kern w:val="0"/>
                <w:sz w:val="24"/>
                <w:szCs w:val="24"/>
              </w:rPr>
            </w:pPr>
            <w:r w:rsidRPr="00932960">
              <w:rPr>
                <w:rFonts w:ascii="宋体" w:hAnsi="宋体" w:hint="eastAsia"/>
                <w:b/>
                <w:kern w:val="0"/>
                <w:sz w:val="24"/>
                <w:szCs w:val="24"/>
              </w:rPr>
              <w:lastRenderedPageBreak/>
              <w:t>项目方案</w:t>
            </w:r>
          </w:p>
        </w:tc>
        <w:tc>
          <w:tcPr>
            <w:tcW w:w="7325" w:type="dxa"/>
            <w:gridSpan w:val="4"/>
          </w:tcPr>
          <w:p w:rsidR="00807DF6" w:rsidRDefault="00807DF6" w:rsidP="006A1EDB">
            <w:pPr>
              <w:rPr>
                <w:rFonts w:ascii="宋体" w:hAnsi="宋体"/>
                <w:kern w:val="0"/>
                <w:sz w:val="24"/>
                <w:szCs w:val="24"/>
              </w:rPr>
            </w:pPr>
            <w:r w:rsidRPr="00932960">
              <w:rPr>
                <w:rFonts w:ascii="宋体" w:hAnsi="宋体"/>
                <w:kern w:val="0"/>
                <w:sz w:val="24"/>
                <w:szCs w:val="24"/>
              </w:rPr>
              <w:t>（</w:t>
            </w:r>
            <w:r w:rsidRPr="00932960">
              <w:rPr>
                <w:rFonts w:ascii="宋体" w:hAnsi="宋体" w:hint="eastAsia"/>
                <w:kern w:val="0"/>
                <w:sz w:val="24"/>
                <w:szCs w:val="24"/>
              </w:rPr>
              <w:t>800</w:t>
            </w:r>
            <w:r w:rsidRPr="00932960">
              <w:rPr>
                <w:rFonts w:ascii="宋体" w:hAnsi="宋体"/>
                <w:kern w:val="0"/>
                <w:sz w:val="24"/>
                <w:szCs w:val="24"/>
              </w:rPr>
              <w:t>字内</w:t>
            </w:r>
            <w:r>
              <w:rPr>
                <w:rFonts w:ascii="宋体" w:hAnsi="宋体"/>
                <w:kern w:val="0"/>
                <w:sz w:val="24"/>
                <w:szCs w:val="24"/>
              </w:rPr>
              <w:t>，</w:t>
            </w:r>
            <w:r>
              <w:rPr>
                <w:rFonts w:ascii="宋体" w:hAnsi="宋体" w:hint="eastAsia"/>
                <w:kern w:val="0"/>
                <w:sz w:val="24"/>
                <w:szCs w:val="24"/>
              </w:rPr>
              <w:t>可另附页）</w:t>
            </w: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rPr>
                <w:rFonts w:ascii="宋体" w:hAnsi="宋体"/>
                <w:kern w:val="0"/>
                <w:sz w:val="24"/>
                <w:szCs w:val="24"/>
              </w:rPr>
            </w:pPr>
          </w:p>
          <w:p w:rsidR="00807DF6" w:rsidRPr="00932960" w:rsidRDefault="00807DF6" w:rsidP="006A1EDB">
            <w:pPr>
              <w:rPr>
                <w:rFonts w:ascii="宋体" w:hAnsi="宋体"/>
                <w:kern w:val="0"/>
                <w:sz w:val="24"/>
                <w:szCs w:val="24"/>
              </w:rPr>
            </w:pPr>
          </w:p>
        </w:tc>
      </w:tr>
      <w:tr w:rsidR="00807DF6" w:rsidRPr="00F639CB" w:rsidTr="006C6F04">
        <w:trPr>
          <w:trHeight w:val="1543"/>
          <w:jc w:val="center"/>
        </w:trPr>
        <w:tc>
          <w:tcPr>
            <w:tcW w:w="1288" w:type="dxa"/>
            <w:vAlign w:val="center"/>
          </w:tcPr>
          <w:p w:rsidR="00807DF6" w:rsidRDefault="00807DF6" w:rsidP="006C6F04">
            <w:pPr>
              <w:spacing w:line="440" w:lineRule="exact"/>
              <w:jc w:val="center"/>
              <w:rPr>
                <w:rFonts w:ascii="宋体" w:hAnsi="宋体"/>
                <w:b/>
                <w:kern w:val="0"/>
                <w:sz w:val="24"/>
                <w:szCs w:val="24"/>
              </w:rPr>
            </w:pPr>
            <w:r w:rsidRPr="00932960">
              <w:rPr>
                <w:rFonts w:ascii="宋体" w:hAnsi="宋体"/>
                <w:b/>
                <w:kern w:val="0"/>
                <w:sz w:val="24"/>
                <w:szCs w:val="24"/>
              </w:rPr>
              <w:t>申报单位意见</w:t>
            </w:r>
          </w:p>
        </w:tc>
        <w:tc>
          <w:tcPr>
            <w:tcW w:w="7325" w:type="dxa"/>
            <w:gridSpan w:val="4"/>
            <w:vAlign w:val="center"/>
          </w:tcPr>
          <w:p w:rsidR="00807DF6" w:rsidRDefault="00807DF6" w:rsidP="006A1EDB">
            <w:pPr>
              <w:ind w:firstLineChars="49" w:firstLine="118"/>
              <w:jc w:val="center"/>
              <w:rPr>
                <w:rFonts w:ascii="宋体" w:hAnsi="宋体"/>
                <w:kern w:val="0"/>
                <w:sz w:val="24"/>
                <w:szCs w:val="24"/>
              </w:rPr>
            </w:pPr>
          </w:p>
          <w:p w:rsidR="00807DF6" w:rsidRDefault="00807DF6" w:rsidP="006A1EDB">
            <w:pPr>
              <w:rPr>
                <w:rFonts w:ascii="宋体" w:hAnsi="宋体"/>
                <w:kern w:val="0"/>
                <w:sz w:val="24"/>
                <w:szCs w:val="24"/>
              </w:rPr>
            </w:pPr>
          </w:p>
          <w:p w:rsidR="00807DF6" w:rsidRDefault="00807DF6" w:rsidP="006A1EDB">
            <w:pPr>
              <w:ind w:firstLineChars="49" w:firstLine="118"/>
              <w:jc w:val="center"/>
              <w:rPr>
                <w:rFonts w:ascii="宋体" w:hAnsi="宋体"/>
                <w:kern w:val="0"/>
                <w:sz w:val="24"/>
                <w:szCs w:val="24"/>
              </w:rPr>
            </w:pPr>
            <w:r>
              <w:rPr>
                <w:rFonts w:ascii="宋体" w:hAnsi="宋体" w:hint="eastAsia"/>
                <w:kern w:val="0"/>
                <w:sz w:val="24"/>
                <w:szCs w:val="24"/>
              </w:rPr>
              <w:t xml:space="preserve">                 </w:t>
            </w:r>
            <w:r w:rsidRPr="00932960">
              <w:rPr>
                <w:rFonts w:ascii="宋体" w:hAnsi="宋体"/>
                <w:kern w:val="0"/>
                <w:sz w:val="24"/>
                <w:szCs w:val="24"/>
              </w:rPr>
              <w:t>负责人：</w:t>
            </w:r>
            <w:r>
              <w:rPr>
                <w:rFonts w:ascii="宋体" w:hAnsi="宋体"/>
                <w:kern w:val="0"/>
                <w:sz w:val="24"/>
                <w:szCs w:val="24"/>
              </w:rPr>
              <w:t xml:space="preserve">       </w:t>
            </w:r>
            <w:r>
              <w:rPr>
                <w:rFonts w:ascii="宋体" w:hAnsi="宋体" w:hint="eastAsia"/>
                <w:kern w:val="0"/>
                <w:sz w:val="24"/>
                <w:szCs w:val="24"/>
              </w:rPr>
              <w:t>（</w:t>
            </w:r>
            <w:r w:rsidRPr="00932960">
              <w:rPr>
                <w:rFonts w:ascii="宋体" w:hAnsi="宋体"/>
                <w:kern w:val="0"/>
                <w:sz w:val="24"/>
                <w:szCs w:val="24"/>
              </w:rPr>
              <w:t>盖章</w:t>
            </w:r>
            <w:r>
              <w:rPr>
                <w:rFonts w:ascii="宋体" w:hAnsi="宋体" w:hint="eastAsia"/>
                <w:kern w:val="0"/>
                <w:sz w:val="24"/>
                <w:szCs w:val="24"/>
              </w:rPr>
              <w:t>）</w:t>
            </w:r>
            <w:r w:rsidRPr="00932960">
              <w:rPr>
                <w:rFonts w:ascii="宋体" w:hAnsi="宋体"/>
                <w:kern w:val="0"/>
                <w:sz w:val="24"/>
                <w:szCs w:val="24"/>
              </w:rPr>
              <w:t xml:space="preserve">            </w:t>
            </w:r>
          </w:p>
          <w:p w:rsidR="00807DF6" w:rsidRPr="00932960" w:rsidRDefault="00807DF6" w:rsidP="006A1EDB">
            <w:pPr>
              <w:ind w:firstLineChars="49" w:firstLine="118"/>
              <w:jc w:val="center"/>
              <w:rPr>
                <w:rFonts w:ascii="宋体" w:hAnsi="宋体"/>
                <w:kern w:val="0"/>
                <w:sz w:val="24"/>
                <w:szCs w:val="24"/>
              </w:rPr>
            </w:pPr>
            <w:r>
              <w:rPr>
                <w:rFonts w:ascii="宋体" w:hAnsi="宋体" w:hint="eastAsia"/>
                <w:kern w:val="0"/>
                <w:sz w:val="24"/>
                <w:szCs w:val="24"/>
              </w:rPr>
              <w:t xml:space="preserve">                      </w:t>
            </w:r>
            <w:r w:rsidRPr="00932960">
              <w:rPr>
                <w:rFonts w:ascii="宋体" w:hAnsi="宋体"/>
                <w:kern w:val="0"/>
                <w:sz w:val="24"/>
                <w:szCs w:val="24"/>
              </w:rPr>
              <w:t>年   月   日</w:t>
            </w:r>
          </w:p>
        </w:tc>
      </w:tr>
      <w:tr w:rsidR="00807DF6" w:rsidRPr="00F639CB" w:rsidTr="006A1EDB">
        <w:trPr>
          <w:trHeight w:val="1565"/>
          <w:jc w:val="center"/>
        </w:trPr>
        <w:tc>
          <w:tcPr>
            <w:tcW w:w="1288" w:type="dxa"/>
            <w:vAlign w:val="center"/>
          </w:tcPr>
          <w:p w:rsidR="00807DF6" w:rsidRPr="00932960" w:rsidRDefault="00807DF6" w:rsidP="006A1EDB">
            <w:pPr>
              <w:spacing w:line="440" w:lineRule="exact"/>
              <w:jc w:val="center"/>
              <w:rPr>
                <w:rFonts w:ascii="宋体" w:hAnsi="宋体"/>
                <w:sz w:val="24"/>
                <w:szCs w:val="24"/>
              </w:rPr>
            </w:pPr>
            <w:r w:rsidRPr="00932960">
              <w:rPr>
                <w:rFonts w:ascii="宋体" w:hAnsi="宋体"/>
                <w:b/>
                <w:kern w:val="0"/>
                <w:sz w:val="24"/>
                <w:szCs w:val="24"/>
              </w:rPr>
              <w:t>评审小组意见</w:t>
            </w:r>
          </w:p>
        </w:tc>
        <w:tc>
          <w:tcPr>
            <w:tcW w:w="7325" w:type="dxa"/>
            <w:gridSpan w:val="4"/>
            <w:vAlign w:val="center"/>
          </w:tcPr>
          <w:p w:rsidR="00807DF6" w:rsidRDefault="00807DF6" w:rsidP="006A1EDB">
            <w:pPr>
              <w:spacing w:line="440" w:lineRule="exact"/>
              <w:rPr>
                <w:rFonts w:ascii="宋体" w:hAnsi="宋体"/>
                <w:kern w:val="0"/>
                <w:sz w:val="24"/>
                <w:szCs w:val="24"/>
              </w:rPr>
            </w:pPr>
          </w:p>
          <w:p w:rsidR="00807DF6" w:rsidRDefault="00807DF6" w:rsidP="006A1EDB">
            <w:pPr>
              <w:spacing w:line="440" w:lineRule="exact"/>
              <w:jc w:val="center"/>
              <w:rPr>
                <w:rFonts w:ascii="宋体" w:hAnsi="宋体"/>
                <w:kern w:val="0"/>
                <w:sz w:val="24"/>
                <w:szCs w:val="24"/>
              </w:rPr>
            </w:pPr>
            <w:r>
              <w:rPr>
                <w:rFonts w:ascii="宋体" w:hAnsi="宋体" w:hint="eastAsia"/>
                <w:kern w:val="0"/>
                <w:sz w:val="24"/>
                <w:szCs w:val="24"/>
              </w:rPr>
              <w:t xml:space="preserve">                负责人：     （签字）</w:t>
            </w:r>
            <w:r w:rsidRPr="00932960">
              <w:rPr>
                <w:rFonts w:ascii="宋体" w:hAnsi="宋体"/>
                <w:kern w:val="0"/>
                <w:sz w:val="24"/>
                <w:szCs w:val="24"/>
              </w:rPr>
              <w:t xml:space="preserve">            </w:t>
            </w:r>
          </w:p>
          <w:p w:rsidR="00807DF6" w:rsidRPr="00932960" w:rsidRDefault="00807DF6" w:rsidP="006A1EDB">
            <w:pPr>
              <w:spacing w:line="440" w:lineRule="exact"/>
              <w:jc w:val="center"/>
              <w:rPr>
                <w:rFonts w:ascii="宋体" w:hAnsi="宋体"/>
                <w:sz w:val="24"/>
                <w:szCs w:val="24"/>
              </w:rPr>
            </w:pPr>
            <w:r>
              <w:rPr>
                <w:rFonts w:ascii="宋体" w:hAnsi="宋体" w:hint="eastAsia"/>
                <w:kern w:val="0"/>
                <w:sz w:val="24"/>
                <w:szCs w:val="24"/>
              </w:rPr>
              <w:t xml:space="preserve">                                </w:t>
            </w:r>
            <w:r w:rsidRPr="00932960">
              <w:rPr>
                <w:rFonts w:ascii="宋体" w:hAnsi="宋体"/>
                <w:kern w:val="0"/>
                <w:sz w:val="24"/>
                <w:szCs w:val="24"/>
              </w:rPr>
              <w:t>年   月   日</w:t>
            </w:r>
          </w:p>
        </w:tc>
      </w:tr>
      <w:tr w:rsidR="00807DF6" w:rsidRPr="00F639CB" w:rsidTr="006A1EDB">
        <w:trPr>
          <w:trHeight w:val="1261"/>
          <w:jc w:val="center"/>
        </w:trPr>
        <w:tc>
          <w:tcPr>
            <w:tcW w:w="1288" w:type="dxa"/>
            <w:vAlign w:val="center"/>
          </w:tcPr>
          <w:p w:rsidR="00807DF6" w:rsidRPr="00932960" w:rsidRDefault="00807DF6" w:rsidP="006A1EDB">
            <w:pPr>
              <w:spacing w:line="440" w:lineRule="exact"/>
              <w:rPr>
                <w:rFonts w:ascii="宋体" w:hAnsi="宋体"/>
                <w:b/>
                <w:kern w:val="0"/>
                <w:sz w:val="24"/>
                <w:szCs w:val="24"/>
              </w:rPr>
            </w:pPr>
            <w:r>
              <w:rPr>
                <w:rFonts w:ascii="宋体" w:hAnsi="宋体" w:hint="eastAsia"/>
                <w:b/>
                <w:kern w:val="0"/>
                <w:sz w:val="24"/>
                <w:szCs w:val="24"/>
              </w:rPr>
              <w:t>学校文化</w:t>
            </w:r>
            <w:r w:rsidR="005405AC">
              <w:rPr>
                <w:rFonts w:ascii="宋体" w:hAnsi="宋体" w:hint="eastAsia"/>
                <w:b/>
                <w:kern w:val="0"/>
                <w:sz w:val="24"/>
                <w:szCs w:val="24"/>
              </w:rPr>
              <w:t>建设</w:t>
            </w:r>
            <w:r>
              <w:rPr>
                <w:rFonts w:ascii="宋体" w:hAnsi="宋体" w:hint="eastAsia"/>
                <w:b/>
                <w:kern w:val="0"/>
                <w:sz w:val="24"/>
                <w:szCs w:val="24"/>
              </w:rPr>
              <w:t>领导小组</w:t>
            </w:r>
            <w:r w:rsidRPr="00932960">
              <w:rPr>
                <w:rFonts w:ascii="宋体" w:hAnsi="宋体"/>
                <w:b/>
                <w:kern w:val="0"/>
                <w:sz w:val="24"/>
                <w:szCs w:val="24"/>
              </w:rPr>
              <w:t>意见</w:t>
            </w:r>
          </w:p>
        </w:tc>
        <w:tc>
          <w:tcPr>
            <w:tcW w:w="7325" w:type="dxa"/>
            <w:gridSpan w:val="4"/>
            <w:vAlign w:val="center"/>
          </w:tcPr>
          <w:p w:rsidR="00807DF6" w:rsidRPr="00932960" w:rsidRDefault="00807DF6" w:rsidP="006A1EDB">
            <w:pPr>
              <w:spacing w:line="440" w:lineRule="exact"/>
              <w:rPr>
                <w:rFonts w:ascii="宋体" w:hAnsi="宋体"/>
                <w:kern w:val="0"/>
                <w:sz w:val="24"/>
                <w:szCs w:val="24"/>
              </w:rPr>
            </w:pPr>
          </w:p>
          <w:p w:rsidR="00807DF6" w:rsidRDefault="00807DF6" w:rsidP="006A1EDB">
            <w:pPr>
              <w:spacing w:line="440" w:lineRule="exact"/>
              <w:ind w:firstLineChars="2100" w:firstLine="5040"/>
              <w:rPr>
                <w:rFonts w:ascii="宋体" w:hAnsi="宋体"/>
                <w:kern w:val="0"/>
                <w:sz w:val="24"/>
                <w:szCs w:val="24"/>
              </w:rPr>
            </w:pPr>
            <w:r>
              <w:rPr>
                <w:rFonts w:ascii="宋体" w:hAnsi="宋体" w:hint="eastAsia"/>
                <w:kern w:val="0"/>
                <w:sz w:val="24"/>
                <w:szCs w:val="24"/>
              </w:rPr>
              <w:t>（党委宣传部代章）</w:t>
            </w:r>
            <w:r w:rsidRPr="00932960">
              <w:rPr>
                <w:rFonts w:ascii="宋体" w:hAnsi="宋体"/>
                <w:kern w:val="0"/>
                <w:sz w:val="24"/>
                <w:szCs w:val="24"/>
              </w:rPr>
              <w:t xml:space="preserve">            </w:t>
            </w:r>
          </w:p>
          <w:p w:rsidR="00807DF6" w:rsidRPr="00932960" w:rsidRDefault="00807DF6" w:rsidP="006A1EDB">
            <w:pPr>
              <w:spacing w:line="440" w:lineRule="exact"/>
              <w:ind w:firstLineChars="1950" w:firstLine="4680"/>
              <w:rPr>
                <w:rFonts w:ascii="宋体" w:hAnsi="宋体"/>
                <w:kern w:val="0"/>
                <w:sz w:val="24"/>
                <w:szCs w:val="24"/>
              </w:rPr>
            </w:pPr>
            <w:r w:rsidRPr="00932960">
              <w:rPr>
                <w:rFonts w:ascii="宋体" w:hAnsi="宋体"/>
                <w:kern w:val="0"/>
                <w:sz w:val="24"/>
                <w:szCs w:val="24"/>
              </w:rPr>
              <w:t>年   月   日</w:t>
            </w:r>
          </w:p>
        </w:tc>
      </w:tr>
      <w:tr w:rsidR="00807DF6" w:rsidRPr="00F639CB" w:rsidTr="006A1EDB">
        <w:trPr>
          <w:trHeight w:val="774"/>
          <w:jc w:val="center"/>
        </w:trPr>
        <w:tc>
          <w:tcPr>
            <w:tcW w:w="1288" w:type="dxa"/>
            <w:vAlign w:val="center"/>
          </w:tcPr>
          <w:p w:rsidR="00807DF6" w:rsidRDefault="00807DF6" w:rsidP="006A1EDB">
            <w:pPr>
              <w:spacing w:line="440" w:lineRule="exact"/>
              <w:rPr>
                <w:rFonts w:ascii="宋体" w:hAnsi="宋体"/>
                <w:b/>
                <w:kern w:val="0"/>
                <w:sz w:val="24"/>
                <w:szCs w:val="24"/>
              </w:rPr>
            </w:pPr>
            <w:r>
              <w:rPr>
                <w:rFonts w:ascii="宋体" w:hAnsi="宋体" w:hint="eastAsia"/>
                <w:b/>
                <w:kern w:val="0"/>
                <w:sz w:val="24"/>
                <w:szCs w:val="24"/>
              </w:rPr>
              <w:t>项目类别</w:t>
            </w:r>
          </w:p>
        </w:tc>
        <w:tc>
          <w:tcPr>
            <w:tcW w:w="7325" w:type="dxa"/>
            <w:gridSpan w:val="4"/>
            <w:vAlign w:val="center"/>
          </w:tcPr>
          <w:p w:rsidR="00807DF6" w:rsidRPr="0042365D" w:rsidRDefault="00807DF6" w:rsidP="006A1EDB">
            <w:pPr>
              <w:spacing w:line="440" w:lineRule="exact"/>
              <w:jc w:val="center"/>
              <w:rPr>
                <w:rFonts w:ascii="宋体" w:hAnsi="宋体"/>
                <w:sz w:val="24"/>
                <w:szCs w:val="24"/>
              </w:rPr>
            </w:pPr>
            <w:r w:rsidRPr="0042365D">
              <w:rPr>
                <w:rFonts w:ascii="宋体" w:hAnsi="宋体" w:hint="eastAsia"/>
                <w:sz w:val="24"/>
                <w:szCs w:val="24"/>
              </w:rPr>
              <w:t>□Ⅰ类项目  □Ⅱ类项目</w:t>
            </w:r>
          </w:p>
          <w:p w:rsidR="00807DF6" w:rsidRPr="00C13584" w:rsidRDefault="00807DF6" w:rsidP="006A1EDB">
            <w:pPr>
              <w:spacing w:line="440" w:lineRule="exact"/>
              <w:jc w:val="center"/>
              <w:rPr>
                <w:rFonts w:ascii="宋体" w:hAnsi="宋体"/>
                <w:kern w:val="0"/>
                <w:szCs w:val="21"/>
              </w:rPr>
            </w:pPr>
            <w:r w:rsidRPr="0042365D">
              <w:rPr>
                <w:rFonts w:ascii="宋体" w:hAnsi="宋体" w:hint="eastAsia"/>
                <w:sz w:val="24"/>
                <w:szCs w:val="24"/>
              </w:rPr>
              <w:t>(</w:t>
            </w:r>
            <w:r w:rsidR="00405421">
              <w:rPr>
                <w:rFonts w:ascii="宋体" w:hAnsi="宋体" w:hint="eastAsia"/>
                <w:sz w:val="24"/>
                <w:szCs w:val="24"/>
              </w:rPr>
              <w:t>项目类别由</w:t>
            </w:r>
            <w:r w:rsidR="00166BEF">
              <w:rPr>
                <w:rFonts w:ascii="宋体" w:hAnsi="宋体" w:hint="eastAsia"/>
                <w:sz w:val="24"/>
                <w:szCs w:val="24"/>
              </w:rPr>
              <w:t>学校</w:t>
            </w:r>
            <w:r w:rsidR="00405421">
              <w:rPr>
                <w:rFonts w:ascii="宋体" w:hAnsi="宋体" w:hint="eastAsia"/>
                <w:sz w:val="24"/>
                <w:szCs w:val="24"/>
              </w:rPr>
              <w:t>文化建设</w:t>
            </w:r>
            <w:r w:rsidRPr="0042365D">
              <w:rPr>
                <w:rFonts w:ascii="宋体" w:hAnsi="宋体" w:hint="eastAsia"/>
                <w:sz w:val="24"/>
                <w:szCs w:val="24"/>
              </w:rPr>
              <w:t>领导小组</w:t>
            </w:r>
            <w:r>
              <w:rPr>
                <w:rFonts w:ascii="宋体" w:hAnsi="宋体" w:hint="eastAsia"/>
                <w:sz w:val="24"/>
                <w:szCs w:val="24"/>
              </w:rPr>
              <w:t>审议</w:t>
            </w:r>
            <w:r w:rsidRPr="0042365D">
              <w:rPr>
                <w:rFonts w:ascii="宋体" w:hAnsi="宋体" w:hint="eastAsia"/>
                <w:sz w:val="24"/>
                <w:szCs w:val="24"/>
              </w:rPr>
              <w:t>确认)</w:t>
            </w:r>
          </w:p>
        </w:tc>
      </w:tr>
    </w:tbl>
    <w:p w:rsidR="00807DF6" w:rsidRPr="00807DF6" w:rsidRDefault="00807DF6" w:rsidP="00C65FDC">
      <w:pPr>
        <w:spacing w:line="20" w:lineRule="exact"/>
      </w:pPr>
    </w:p>
    <w:sectPr w:rsidR="00807DF6" w:rsidRPr="00807DF6" w:rsidSect="00175551">
      <w:footerReference w:type="default" r:id="rId6"/>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AA6" w:rsidRDefault="00A66AA6" w:rsidP="00807DF6">
      <w:r>
        <w:separator/>
      </w:r>
    </w:p>
  </w:endnote>
  <w:endnote w:type="continuationSeparator" w:id="0">
    <w:p w:rsidR="00A66AA6" w:rsidRDefault="00A66AA6" w:rsidP="00807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39235"/>
      <w:docPartObj>
        <w:docPartGallery w:val="Page Numbers (Bottom of Page)"/>
        <w:docPartUnique/>
      </w:docPartObj>
    </w:sdtPr>
    <w:sdtContent>
      <w:p w:rsidR="00175551" w:rsidRDefault="00FF1EA9">
        <w:pPr>
          <w:pStyle w:val="a4"/>
          <w:jc w:val="center"/>
        </w:pPr>
        <w:fldSimple w:instr=" PAGE   \* MERGEFORMAT ">
          <w:r w:rsidR="0094314D" w:rsidRPr="0094314D">
            <w:rPr>
              <w:noProof/>
              <w:lang w:val="zh-CN"/>
            </w:rPr>
            <w:t>6</w:t>
          </w:r>
        </w:fldSimple>
      </w:p>
    </w:sdtContent>
  </w:sdt>
  <w:p w:rsidR="00175551" w:rsidRDefault="001755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AA6" w:rsidRDefault="00A66AA6" w:rsidP="00807DF6">
      <w:r>
        <w:separator/>
      </w:r>
    </w:p>
  </w:footnote>
  <w:footnote w:type="continuationSeparator" w:id="0">
    <w:p w:rsidR="00A66AA6" w:rsidRDefault="00A66AA6" w:rsidP="00807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7DF6"/>
    <w:rsid w:val="000D3840"/>
    <w:rsid w:val="00102749"/>
    <w:rsid w:val="00144704"/>
    <w:rsid w:val="00166BEF"/>
    <w:rsid w:val="00175551"/>
    <w:rsid w:val="001E7EBC"/>
    <w:rsid w:val="0020377D"/>
    <w:rsid w:val="00242241"/>
    <w:rsid w:val="00316607"/>
    <w:rsid w:val="003830E4"/>
    <w:rsid w:val="00405421"/>
    <w:rsid w:val="00433125"/>
    <w:rsid w:val="004572C4"/>
    <w:rsid w:val="004F79C1"/>
    <w:rsid w:val="005405AC"/>
    <w:rsid w:val="006C6F04"/>
    <w:rsid w:val="006F29B4"/>
    <w:rsid w:val="00717E79"/>
    <w:rsid w:val="00722862"/>
    <w:rsid w:val="007A7FAD"/>
    <w:rsid w:val="00807DF6"/>
    <w:rsid w:val="00860512"/>
    <w:rsid w:val="00872C32"/>
    <w:rsid w:val="009240AB"/>
    <w:rsid w:val="0094314D"/>
    <w:rsid w:val="009602E7"/>
    <w:rsid w:val="009C2EE2"/>
    <w:rsid w:val="009D57C3"/>
    <w:rsid w:val="00A66AA6"/>
    <w:rsid w:val="00AC2B22"/>
    <w:rsid w:val="00AE76F0"/>
    <w:rsid w:val="00C0239C"/>
    <w:rsid w:val="00C071D4"/>
    <w:rsid w:val="00C65FDC"/>
    <w:rsid w:val="00D947F0"/>
    <w:rsid w:val="00E03342"/>
    <w:rsid w:val="00EC3586"/>
    <w:rsid w:val="00F957A8"/>
    <w:rsid w:val="00FF1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7DF6"/>
    <w:rPr>
      <w:sz w:val="18"/>
      <w:szCs w:val="18"/>
    </w:rPr>
  </w:style>
  <w:style w:type="paragraph" w:styleId="a4">
    <w:name w:val="footer"/>
    <w:basedOn w:val="a"/>
    <w:link w:val="Char0"/>
    <w:uiPriority w:val="99"/>
    <w:unhideWhenUsed/>
    <w:rsid w:val="00807DF6"/>
    <w:pPr>
      <w:tabs>
        <w:tab w:val="center" w:pos="4153"/>
        <w:tab w:val="right" w:pos="8306"/>
      </w:tabs>
      <w:snapToGrid w:val="0"/>
      <w:jc w:val="left"/>
    </w:pPr>
    <w:rPr>
      <w:sz w:val="18"/>
      <w:szCs w:val="18"/>
    </w:rPr>
  </w:style>
  <w:style w:type="character" w:customStyle="1" w:styleId="Char0">
    <w:name w:val="页脚 Char"/>
    <w:basedOn w:val="a0"/>
    <w:link w:val="a4"/>
    <w:uiPriority w:val="99"/>
    <w:rsid w:val="00807DF6"/>
    <w:rPr>
      <w:sz w:val="18"/>
      <w:szCs w:val="18"/>
    </w:rPr>
  </w:style>
  <w:style w:type="paragraph" w:customStyle="1" w:styleId="1">
    <w:name w:val="标题1"/>
    <w:basedOn w:val="a"/>
    <w:next w:val="a"/>
    <w:rsid w:val="00807DF6"/>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styleId="a5">
    <w:name w:val="No Spacing"/>
    <w:uiPriority w:val="1"/>
    <w:qFormat/>
    <w:rsid w:val="00807DF6"/>
    <w:pPr>
      <w:widowControl w:val="0"/>
      <w:jc w:val="both"/>
    </w:pPr>
    <w:rPr>
      <w:rFonts w:ascii="Calibri" w:eastAsia="宋体" w:hAnsi="Calibri" w:cs="Times New Roman"/>
    </w:rPr>
  </w:style>
  <w:style w:type="paragraph" w:styleId="a6">
    <w:name w:val="Normal (Web)"/>
    <w:basedOn w:val="a"/>
    <w:uiPriority w:val="99"/>
    <w:unhideWhenUsed/>
    <w:rsid w:val="00807DF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175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436</Words>
  <Characters>2488</Characters>
  <Application>Microsoft Office Word</Application>
  <DocSecurity>0</DocSecurity>
  <Lines>20</Lines>
  <Paragraphs>5</Paragraphs>
  <ScaleCrop>false</ScaleCrop>
  <Company>Microsoft</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徐燕华</dc:creator>
  <cp:lastModifiedBy>孙希律</cp:lastModifiedBy>
  <cp:revision>2</cp:revision>
  <cp:lastPrinted>2018-06-07T06:30:00Z</cp:lastPrinted>
  <dcterms:created xsi:type="dcterms:W3CDTF">2018-06-09T01:04:00Z</dcterms:created>
  <dcterms:modified xsi:type="dcterms:W3CDTF">2018-06-09T01:04:00Z</dcterms:modified>
</cp:coreProperties>
</file>